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30F2D" w14:textId="77777777" w:rsidR="00680713" w:rsidRPr="00F52E6B" w:rsidRDefault="00F52E6B" w:rsidP="00680713">
      <w:pPr>
        <w:pStyle w:val="Heading1"/>
        <w:spacing w:before="0" w:after="0"/>
        <w:rPr>
          <w:rFonts w:ascii="Tahoma" w:hAnsi="Tahoma" w:cs="Tahoma"/>
          <w:color w:val="0000FF"/>
          <w:sz w:val="36"/>
        </w:rPr>
      </w:pPr>
      <w:bookmarkStart w:id="0" w:name="_GoBack"/>
      <w:bookmarkEnd w:id="0"/>
      <w:r w:rsidRPr="00F52E6B">
        <w:rPr>
          <w:rFonts w:ascii="Tahoma" w:hAnsi="Tahoma" w:cs="Tahoma"/>
          <w:color w:val="0000FF"/>
          <w:sz w:val="36"/>
        </w:rPr>
        <w:t>Light Vehicle Diesel Engines</w:t>
      </w:r>
    </w:p>
    <w:p w14:paraId="7A3A087C" w14:textId="77777777" w:rsidR="00154401" w:rsidRPr="000A3BDF" w:rsidRDefault="00BE064F" w:rsidP="0008576C">
      <w:pPr>
        <w:pStyle w:val="Heading1"/>
        <w:rPr>
          <w:rFonts w:ascii="Tahoma" w:hAnsi="Tahoma" w:cs="Tahoma"/>
          <w:color w:val="0000FF"/>
        </w:rPr>
      </w:pPr>
      <w:r>
        <w:rPr>
          <w:rFonts w:ascii="Tahoma" w:hAnsi="Tahoma" w:cs="Tahoma"/>
          <w:color w:val="0000FF"/>
        </w:rPr>
        <w:t xml:space="preserve">Chapter </w:t>
      </w:r>
      <w:r w:rsidR="0008576C">
        <w:rPr>
          <w:rFonts w:ascii="Tahoma" w:hAnsi="Tahoma" w:cs="Tahoma"/>
          <w:color w:val="0000FF"/>
        </w:rPr>
        <w:t>2</w:t>
      </w:r>
      <w:r w:rsidR="001623ED">
        <w:rPr>
          <w:rFonts w:ascii="Tahoma" w:hAnsi="Tahoma" w:cs="Tahoma"/>
          <w:color w:val="0000FF"/>
        </w:rPr>
        <w:t xml:space="preserve"> </w:t>
      </w:r>
      <w:r w:rsidR="0008576C" w:rsidRPr="0008576C">
        <w:rPr>
          <w:rFonts w:ascii="Tahoma" w:hAnsi="Tahoma" w:cs="Tahoma"/>
          <w:color w:val="0000FF"/>
        </w:rPr>
        <w:t>Diesel Engine Blocks</w:t>
      </w:r>
      <w:r w:rsidR="0008576C">
        <w:rPr>
          <w:rFonts w:ascii="Tahoma" w:hAnsi="Tahoma" w:cs="Tahoma"/>
          <w:color w:val="0000FF"/>
        </w:rPr>
        <w:t xml:space="preserve"> &amp;</w:t>
      </w:r>
      <w:r w:rsidR="0008576C" w:rsidRPr="0008576C">
        <w:rPr>
          <w:rFonts w:ascii="Tahoma" w:hAnsi="Tahoma" w:cs="Tahoma"/>
          <w:color w:val="0000FF"/>
        </w:rPr>
        <w:t xml:space="preserve"> Rotating</w:t>
      </w:r>
      <w:r w:rsidR="0008576C">
        <w:rPr>
          <w:rFonts w:ascii="Tahoma" w:hAnsi="Tahoma" w:cs="Tahoma"/>
          <w:color w:val="0000FF"/>
        </w:rPr>
        <w:t xml:space="preserve"> </w:t>
      </w:r>
      <w:r w:rsidR="0008576C" w:rsidRPr="0008576C">
        <w:rPr>
          <w:rFonts w:ascii="Tahoma" w:hAnsi="Tahoma" w:cs="Tahoma"/>
          <w:color w:val="0000FF"/>
        </w:rPr>
        <w:t>Assemblies</w:t>
      </w:r>
    </w:p>
    <w:p w14:paraId="1F6486C4" w14:textId="77777777"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14:paraId="30264B89" w14:textId="77777777" w:rsidTr="00154401">
        <w:tblPrEx>
          <w:tblCellMar>
            <w:top w:w="0" w:type="dxa"/>
            <w:bottom w:w="0" w:type="dxa"/>
          </w:tblCellMar>
        </w:tblPrEx>
        <w:trPr>
          <w:jc w:val="center"/>
        </w:trPr>
        <w:tc>
          <w:tcPr>
            <w:tcW w:w="2660" w:type="dxa"/>
            <w:shd w:val="clear" w:color="auto" w:fill="E0E0E0"/>
          </w:tcPr>
          <w:p w14:paraId="6E92E1A5" w14:textId="77777777"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14:paraId="13E76BFC" w14:textId="77777777"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14:paraId="1B57BD55" w14:textId="77777777" w:rsidTr="00154401">
        <w:tblPrEx>
          <w:tblCellMar>
            <w:top w:w="0" w:type="dxa"/>
            <w:bottom w:w="0" w:type="dxa"/>
          </w:tblCellMar>
        </w:tblPrEx>
        <w:trPr>
          <w:jc w:val="center"/>
        </w:trPr>
        <w:tc>
          <w:tcPr>
            <w:tcW w:w="2660" w:type="dxa"/>
          </w:tcPr>
          <w:p w14:paraId="482C87F5"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14:paraId="6F689CE4" w14:textId="77777777" w:rsidR="00154401" w:rsidRPr="004662AB" w:rsidRDefault="00A1199C" w:rsidP="00EE7DF7">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Questions, and Real World Fixes..www.jameshalderman.com contains Videos, Animations, and NATEF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14:paraId="2F3B3935" w14:textId="77777777" w:rsidTr="00154401">
        <w:tblPrEx>
          <w:tblCellMar>
            <w:top w:w="0" w:type="dxa"/>
            <w:bottom w:w="0" w:type="dxa"/>
          </w:tblCellMar>
        </w:tblPrEx>
        <w:trPr>
          <w:jc w:val="center"/>
        </w:trPr>
        <w:tc>
          <w:tcPr>
            <w:tcW w:w="2660" w:type="dxa"/>
          </w:tcPr>
          <w:p w14:paraId="10072BF1"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14:paraId="7E2D69A7" w14:textId="77777777"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14:paraId="48257D64" w14:textId="77777777" w:rsidTr="00154401">
        <w:tblPrEx>
          <w:tblCellMar>
            <w:top w:w="0" w:type="dxa"/>
            <w:bottom w:w="0" w:type="dxa"/>
          </w:tblCellMar>
        </w:tblPrEx>
        <w:trPr>
          <w:jc w:val="center"/>
        </w:trPr>
        <w:tc>
          <w:tcPr>
            <w:tcW w:w="2660" w:type="dxa"/>
          </w:tcPr>
          <w:p w14:paraId="0E0E84BE"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14:paraId="5E07225F" w14:textId="77777777"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14:paraId="52BE7CF0" w14:textId="77777777" w:rsidR="009B6C1B" w:rsidRDefault="009B6C1B" w:rsidP="009B6C1B">
            <w:pPr>
              <w:pStyle w:val="NumList"/>
              <w:numPr>
                <w:ilvl w:val="0"/>
                <w:numId w:val="8"/>
              </w:numPr>
            </w:pPr>
            <w:r>
              <w:t xml:space="preserve">Prepare to take the ASE A9 certification test in area “C” (Engine Block Diagnosis and Repair). </w:t>
            </w:r>
          </w:p>
          <w:p w14:paraId="70CBE8A3" w14:textId="77777777" w:rsidR="009B6C1B" w:rsidRDefault="009B6C1B" w:rsidP="009B6C1B">
            <w:pPr>
              <w:pStyle w:val="NumList"/>
              <w:numPr>
                <w:ilvl w:val="0"/>
                <w:numId w:val="8"/>
              </w:numPr>
            </w:pPr>
            <w:r>
              <w:t xml:space="preserve">Discuss the difference between gray cast iron and compacted graphite iron (CGI). </w:t>
            </w:r>
          </w:p>
          <w:p w14:paraId="59A8B32B" w14:textId="77777777" w:rsidR="009B6C1B" w:rsidRDefault="009B6C1B" w:rsidP="009B6C1B">
            <w:pPr>
              <w:pStyle w:val="NumList"/>
              <w:numPr>
                <w:ilvl w:val="0"/>
                <w:numId w:val="8"/>
              </w:numPr>
            </w:pPr>
            <w:r>
              <w:t xml:space="preserve">Explain the difference between a girdle and a bedplate engine design. </w:t>
            </w:r>
          </w:p>
          <w:p w14:paraId="37EE5F80" w14:textId="77777777" w:rsidR="009B6C1B" w:rsidRDefault="009B6C1B" w:rsidP="009B6C1B">
            <w:pPr>
              <w:pStyle w:val="NumList"/>
              <w:numPr>
                <w:ilvl w:val="0"/>
                <w:numId w:val="8"/>
              </w:numPr>
            </w:pPr>
            <w:r>
              <w:t xml:space="preserve">Explain the purpose of Nitriding and Tuftriding. </w:t>
            </w:r>
          </w:p>
          <w:p w14:paraId="4ED27409" w14:textId="77777777" w:rsidR="009B6C1B" w:rsidRDefault="009B6C1B" w:rsidP="009B6C1B">
            <w:pPr>
              <w:pStyle w:val="NumList"/>
              <w:numPr>
                <w:ilvl w:val="0"/>
                <w:numId w:val="8"/>
              </w:numPr>
            </w:pPr>
            <w:r>
              <w:t xml:space="preserve">Describe how surface finish is measured. </w:t>
            </w:r>
          </w:p>
          <w:p w14:paraId="7ABA627F" w14:textId="77777777" w:rsidR="00094CCE" w:rsidRPr="009B6C1B" w:rsidRDefault="009B6C1B" w:rsidP="009B6C1B">
            <w:pPr>
              <w:pStyle w:val="NumList"/>
              <w:numPr>
                <w:ilvl w:val="0"/>
                <w:numId w:val="8"/>
              </w:numPr>
              <w:rPr>
                <w:szCs w:val="22"/>
              </w:rPr>
            </w:pPr>
            <w:r>
              <w:t>Discuss engine bearing types and materials used in diesel engines.</w:t>
            </w:r>
          </w:p>
          <w:p w14:paraId="5B618B2F" w14:textId="77777777" w:rsidR="006B4128" w:rsidRPr="0004306D" w:rsidRDefault="006B4128" w:rsidP="00F52E6B">
            <w:pPr>
              <w:pStyle w:val="NumList"/>
              <w:rPr>
                <w:szCs w:val="22"/>
              </w:rPr>
            </w:pPr>
          </w:p>
        </w:tc>
      </w:tr>
      <w:tr w:rsidR="00154401" w:rsidRPr="00005DD9" w14:paraId="282F841D" w14:textId="77777777" w:rsidTr="00154401">
        <w:tblPrEx>
          <w:tblCellMar>
            <w:top w:w="0" w:type="dxa"/>
            <w:bottom w:w="0" w:type="dxa"/>
          </w:tblCellMar>
        </w:tblPrEx>
        <w:trPr>
          <w:jc w:val="center"/>
        </w:trPr>
        <w:tc>
          <w:tcPr>
            <w:tcW w:w="2660" w:type="dxa"/>
          </w:tcPr>
          <w:p w14:paraId="61482DB5"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14:paraId="290E646D" w14:textId="77777777"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14:paraId="70C91E9C" w14:textId="77777777" w:rsidTr="00154401">
        <w:tblPrEx>
          <w:tblCellMar>
            <w:top w:w="0" w:type="dxa"/>
            <w:bottom w:w="0" w:type="dxa"/>
          </w:tblCellMar>
        </w:tblPrEx>
        <w:trPr>
          <w:jc w:val="center"/>
        </w:trPr>
        <w:tc>
          <w:tcPr>
            <w:tcW w:w="2660" w:type="dxa"/>
          </w:tcPr>
          <w:p w14:paraId="41EC1032"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14:paraId="183628D4" w14:textId="77777777"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14:paraId="102C9FA7" w14:textId="77777777" w:rsidTr="00154401">
        <w:tblPrEx>
          <w:tblCellMar>
            <w:top w:w="0" w:type="dxa"/>
            <w:bottom w:w="0" w:type="dxa"/>
          </w:tblCellMar>
        </w:tblPrEx>
        <w:trPr>
          <w:jc w:val="center"/>
        </w:trPr>
        <w:tc>
          <w:tcPr>
            <w:tcW w:w="2660" w:type="dxa"/>
          </w:tcPr>
          <w:p w14:paraId="6EA83F74"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14:paraId="47973DDA" w14:textId="77777777"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14:paraId="1AF579C6" w14:textId="77777777" w:rsidR="00BD38ED" w:rsidRPr="00BD38ED" w:rsidRDefault="00BD38ED" w:rsidP="00BD38ED">
      <w:pPr>
        <w:pStyle w:val="Heading1"/>
        <w:spacing w:before="0" w:after="0"/>
        <w:rPr>
          <w:sz w:val="28"/>
        </w:rPr>
      </w:pPr>
      <w:r w:rsidRPr="00BD38ED">
        <w:rPr>
          <w:sz w:val="28"/>
        </w:rPr>
        <w:t xml:space="preserve">NOTE: This lesson plan is based on the </w:t>
      </w:r>
      <w:r w:rsidR="0004306D">
        <w:rPr>
          <w:sz w:val="28"/>
        </w:rPr>
        <w:t>1</w:t>
      </w:r>
      <w:r w:rsidR="0004306D" w:rsidRPr="0004306D">
        <w:rPr>
          <w:sz w:val="28"/>
          <w:vertAlign w:val="superscript"/>
        </w:rPr>
        <w:t>st</w:t>
      </w:r>
      <w:r w:rsidR="0004306D">
        <w:rPr>
          <w:sz w:val="28"/>
        </w:rPr>
        <w:t xml:space="preserve"> </w:t>
      </w:r>
      <w:r w:rsidRPr="00BD38ED">
        <w:rPr>
          <w:sz w:val="28"/>
        </w:rPr>
        <w:t xml:space="preserve">Edition Chapter Images found on Jim’s web site @ </w:t>
      </w:r>
      <w:hyperlink r:id="rId5" w:history="1">
        <w:r w:rsidRPr="00BD38ED">
          <w:rPr>
            <w:rStyle w:val="Hyperlink"/>
            <w:sz w:val="28"/>
          </w:rPr>
          <w:t>www.jameshalderman.com</w:t>
        </w:r>
      </w:hyperlink>
      <w:r w:rsidRPr="00BD38ED">
        <w:rPr>
          <w:sz w:val="28"/>
        </w:rPr>
        <w:t xml:space="preserve"> </w:t>
      </w:r>
    </w:p>
    <w:p w14:paraId="564D6BEF" w14:textId="77777777" w:rsidR="00BD38ED" w:rsidRPr="00BD38ED" w:rsidRDefault="00BD38ED" w:rsidP="00BD38ED">
      <w:pPr>
        <w:pStyle w:val="Heading1"/>
        <w:spacing w:before="0" w:after="0"/>
        <w:rPr>
          <w:sz w:val="28"/>
        </w:rPr>
      </w:pPr>
      <w:r w:rsidRPr="00BD38ED">
        <w:rPr>
          <w:sz w:val="28"/>
        </w:rPr>
        <w:t xml:space="preserve">LINK CHP </w:t>
      </w:r>
      <w:r w:rsidR="000D6C73">
        <w:rPr>
          <w:sz w:val="28"/>
        </w:rPr>
        <w:t>02</w:t>
      </w:r>
      <w:r w:rsidR="0004306D" w:rsidRPr="0004306D">
        <w:rPr>
          <w:rFonts w:ascii="Arial Black" w:hAnsi="Arial Black" w:cs="Aharoni"/>
          <w:color w:val="0000FF"/>
          <w:sz w:val="28"/>
          <w:u w:val="single"/>
        </w:rPr>
        <w:t xml:space="preserve"> </w:t>
      </w:r>
      <w:hyperlink r:id="rId6" w:tgtFrame="_blank" w:history="1">
        <w:r w:rsidRPr="00BD38ED">
          <w:rPr>
            <w:rStyle w:val="Hyperlink"/>
            <w:rFonts w:ascii="Arial Black" w:hAnsi="Arial Black" w:cs="Aharoni"/>
            <w:b w:val="0"/>
            <w:bCs w:val="0"/>
            <w:kern w:val="0"/>
            <w:sz w:val="28"/>
          </w:rPr>
          <w:t>Chapter</w:t>
        </w:r>
        <w:r w:rsidRPr="00BD38ED">
          <w:rPr>
            <w:rStyle w:val="Hyperlink"/>
            <w:rFonts w:ascii="Arial Black" w:hAnsi="Arial Black" w:cs="Aharoni"/>
            <w:b w:val="0"/>
            <w:bCs w:val="0"/>
            <w:kern w:val="0"/>
            <w:sz w:val="28"/>
          </w:rPr>
          <w:t xml:space="preserve"> </w:t>
        </w:r>
        <w:r w:rsidRPr="00BD38ED">
          <w:rPr>
            <w:rStyle w:val="Hyperlink"/>
            <w:rFonts w:ascii="Arial Black" w:hAnsi="Arial Black" w:cs="Aharoni"/>
            <w:b w:val="0"/>
            <w:bCs w:val="0"/>
            <w:kern w:val="0"/>
            <w:sz w:val="28"/>
          </w:rPr>
          <w:t>Images</w:t>
        </w:r>
      </w:hyperlink>
      <w:r w:rsidR="002457C7">
        <w:rPr>
          <w:rFonts w:ascii="Arial Black" w:hAnsi="Arial Black" w:cs="Aharoni"/>
          <w:b w:val="0"/>
          <w:bCs w:val="0"/>
          <w:color w:val="0000FF"/>
          <w:kern w:val="0"/>
          <w:sz w:val="28"/>
          <w:u w:val="single"/>
        </w:rPr>
        <w:t xml:space="preserve"> </w:t>
      </w:r>
      <w:r w:rsidR="00411D6E">
        <w:rPr>
          <w:rFonts w:ascii="Arial Black" w:hAnsi="Arial Black" w:cs="Aharoni"/>
          <w:b w:val="0"/>
          <w:bCs w:val="0"/>
          <w:color w:val="0000FF"/>
          <w:kern w:val="0"/>
          <w:sz w:val="28"/>
          <w:u w:val="single"/>
        </w:rPr>
        <w:t xml:space="preserve">USE BELOW LINK </w:t>
      </w:r>
      <w:hyperlink r:id="rId7" w:history="1">
        <w:r w:rsidR="002457C7" w:rsidRPr="00A104F6">
          <w:rPr>
            <w:rStyle w:val="Hyperlink"/>
            <w:rFonts w:ascii="Arial Black" w:hAnsi="Arial Black" w:cs="Aharoni"/>
            <w:b w:val="0"/>
            <w:bCs w:val="0"/>
            <w:kern w:val="0"/>
            <w:sz w:val="28"/>
          </w:rPr>
          <w:t>http://www.jameshalderman</w:t>
        </w:r>
        <w:r w:rsidR="002457C7" w:rsidRPr="00A104F6">
          <w:rPr>
            <w:rStyle w:val="Hyperlink"/>
            <w:rFonts w:ascii="Arial Black" w:hAnsi="Arial Black" w:cs="Aharoni"/>
            <w:b w:val="0"/>
            <w:bCs w:val="0"/>
            <w:kern w:val="0"/>
            <w:sz w:val="28"/>
          </w:rPr>
          <w:t>.</w:t>
        </w:r>
        <w:r w:rsidR="002457C7" w:rsidRPr="00A104F6">
          <w:rPr>
            <w:rStyle w:val="Hyperlink"/>
            <w:rFonts w:ascii="Arial Black" w:hAnsi="Arial Black" w:cs="Aharoni"/>
            <w:b w:val="0"/>
            <w:bCs w:val="0"/>
            <w:kern w:val="0"/>
            <w:sz w:val="28"/>
          </w:rPr>
          <w:t>com/books_a9.html</w:t>
        </w:r>
      </w:hyperlink>
      <w:r w:rsidR="002457C7">
        <w:rPr>
          <w:rFonts w:ascii="Arial Black" w:hAnsi="Arial Black" w:cs="Aharoni"/>
          <w:b w:val="0"/>
          <w:bCs w:val="0"/>
          <w:color w:val="0000FF"/>
          <w:kern w:val="0"/>
          <w:sz w:val="28"/>
          <w:u w:val="single"/>
        </w:rPr>
        <w:t xml:space="preserve"> </w:t>
      </w:r>
    </w:p>
    <w:p w14:paraId="733282D8" w14:textId="77777777" w:rsidR="003E7585" w:rsidRPr="008978E1" w:rsidRDefault="008978E1" w:rsidP="005D5F6A">
      <w:pPr>
        <w:rPr>
          <w:rFonts w:ascii="Verdana" w:hAnsi="Verdana"/>
          <w:b/>
          <w:color w:val="0000FF"/>
        </w:rPr>
      </w:pPr>
      <w:r w:rsidRPr="008978E1">
        <w:rPr>
          <w:rFonts w:ascii="Verdana" w:hAnsi="Verdana"/>
          <w:b/>
          <w:color w:val="0000FF"/>
        </w:rPr>
        <w:t>NOTE: You can use Chapter Images or Power Point files: Though out Power Point Presentations, you will find questions and answers on slides that can be used for discussion.</w:t>
      </w:r>
    </w:p>
    <w:p w14:paraId="73D27C32" w14:textId="77777777" w:rsidR="0069452C" w:rsidRDefault="0069452C">
      <w:r>
        <w:br w:type="page"/>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881"/>
        <w:gridCol w:w="6481"/>
      </w:tblGrid>
      <w:tr w:rsidR="003E7585" w:rsidRPr="0012237F" w14:paraId="0F56D3BF" w14:textId="77777777" w:rsidTr="0059335E">
        <w:trPr>
          <w:trHeight w:val="350"/>
          <w:tblHeader/>
        </w:trPr>
        <w:tc>
          <w:tcPr>
            <w:tcW w:w="2881" w:type="dxa"/>
            <w:tcBorders>
              <w:top w:val="single" w:sz="4" w:space="0" w:color="000000"/>
              <w:bottom w:val="single" w:sz="24" w:space="0" w:color="0000FF"/>
            </w:tcBorders>
            <w:shd w:val="clear" w:color="auto" w:fill="FFFF00"/>
          </w:tcPr>
          <w:p w14:paraId="6CF3815F" w14:textId="77777777"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1" w:type="dxa"/>
            <w:tcBorders>
              <w:top w:val="single" w:sz="4" w:space="0" w:color="000000"/>
              <w:bottom w:val="single" w:sz="24" w:space="0" w:color="0000FF"/>
            </w:tcBorders>
            <w:shd w:val="clear" w:color="auto" w:fill="FFFF00"/>
          </w:tcPr>
          <w:p w14:paraId="54B7196A" w14:textId="77777777" w:rsidR="003E7585" w:rsidRPr="0012237F" w:rsidRDefault="00094CCE" w:rsidP="00081B30">
            <w:pPr>
              <w:rPr>
                <w:rFonts w:ascii="Arial Black" w:hAnsi="Arial Black" w:cs="Tahoma"/>
                <w:b/>
                <w:bCs/>
                <w:color w:val="0000FF"/>
                <w:sz w:val="28"/>
                <w:szCs w:val="28"/>
              </w:rPr>
            </w:pPr>
            <w:r>
              <w:rPr>
                <w:rFonts w:ascii="Arial Black" w:hAnsi="Arial Black" w:cs="Tahoma"/>
                <w:b/>
                <w:bCs/>
                <w:color w:val="FF0000"/>
                <w:sz w:val="28"/>
                <w:szCs w:val="28"/>
              </w:rPr>
              <w:t>C</w:t>
            </w:r>
            <w:r w:rsidR="00ED3559">
              <w:rPr>
                <w:rFonts w:ascii="Arial Black" w:hAnsi="Arial Black" w:cs="Tahoma"/>
                <w:b/>
                <w:bCs/>
                <w:color w:val="FF0000"/>
                <w:sz w:val="28"/>
                <w:szCs w:val="28"/>
              </w:rPr>
              <w:t>h02 Diesel Engine Blocks</w:t>
            </w:r>
            <w:r w:rsidR="008E5FE2" w:rsidRPr="008E5FE2">
              <w:rPr>
                <w:rFonts w:ascii="Arial Black" w:hAnsi="Arial Black" w:cs="Tahoma"/>
                <w:b/>
                <w:bCs/>
                <w:color w:val="FF0000"/>
                <w:sz w:val="28"/>
                <w:szCs w:val="28"/>
              </w:rPr>
              <w:t xml:space="preserve"> </w:t>
            </w:r>
          </w:p>
        </w:tc>
      </w:tr>
      <w:tr w:rsidR="003E7585" w:rsidRPr="000B2FE0" w14:paraId="182AF32B" w14:textId="77777777" w:rsidTr="0059335E">
        <w:tblPrEx>
          <w:tblBorders>
            <w:insideH w:val="single" w:sz="4" w:space="0" w:color="000000"/>
          </w:tblBorders>
        </w:tblPrEx>
        <w:tc>
          <w:tcPr>
            <w:tcW w:w="2881" w:type="dxa"/>
            <w:tcBorders>
              <w:top w:val="nil"/>
              <w:bottom w:val="nil"/>
            </w:tcBorders>
          </w:tcPr>
          <w:p w14:paraId="110610DE" w14:textId="7BEE50F4" w:rsidR="003E7585" w:rsidRPr="00D80C68" w:rsidRDefault="00FC7233" w:rsidP="003E7585">
            <w:pPr>
              <w:rPr>
                <w:color w:val="FF950E"/>
                <w:sz w:val="28"/>
                <w:szCs w:val="16"/>
              </w:rPr>
            </w:pPr>
            <w:r w:rsidRPr="00D80C68">
              <w:rPr>
                <w:rFonts w:ascii="Calibri" w:hAnsi="Calibri"/>
                <w:noProof/>
                <w:color w:val="FF950E"/>
                <w:sz w:val="28"/>
              </w:rPr>
              <w:drawing>
                <wp:inline distT="0" distB="0" distL="0" distR="0" wp14:anchorId="6BDFD52B" wp14:editId="728BE573">
                  <wp:extent cx="800100" cy="647700"/>
                  <wp:effectExtent l="0" t="0" r="12700" b="12700"/>
                  <wp:docPr id="39" name="Picture 3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30C1DD41" w14:textId="77777777" w:rsidR="007E1211" w:rsidRPr="00D80C68" w:rsidRDefault="007E1211" w:rsidP="0069452C">
            <w:pPr>
              <w:pStyle w:val="SLIDEHEADER"/>
              <w:rPr>
                <w:color w:val="FF950E"/>
                <w:sz w:val="28"/>
              </w:rPr>
            </w:pPr>
            <w:r w:rsidRPr="00D80C68">
              <w:rPr>
                <w:color w:val="FF950E"/>
                <w:sz w:val="28"/>
              </w:rPr>
              <w:t xml:space="preserve">1. SLIDE 1 </w:t>
            </w:r>
            <w:r w:rsidR="00094CCE" w:rsidRPr="00D80C68">
              <w:rPr>
                <w:color w:val="FF950E"/>
                <w:sz w:val="28"/>
              </w:rPr>
              <w:t>CH</w:t>
            </w:r>
            <w:r w:rsidR="000D6C73" w:rsidRPr="00D80C68">
              <w:rPr>
                <w:color w:val="FF950E"/>
                <w:sz w:val="28"/>
              </w:rPr>
              <w:t>2 Diesel Engine Blocks &amp; Rotating Assemblies</w:t>
            </w:r>
          </w:p>
          <w:p w14:paraId="1851E0D4" w14:textId="77777777" w:rsidR="003E7585" w:rsidRPr="00D80C68" w:rsidRDefault="003E7585" w:rsidP="0069452C">
            <w:pPr>
              <w:pStyle w:val="SLIDE2"/>
              <w:rPr>
                <w:b/>
                <w:color w:val="FF950E"/>
                <w:sz w:val="28"/>
              </w:rPr>
            </w:pPr>
          </w:p>
        </w:tc>
      </w:tr>
      <w:tr w:rsidR="00BD38ED" w:rsidRPr="00CF0798" w14:paraId="6ED53EED" w14:textId="77777777" w:rsidTr="00FE59DE">
        <w:tblPrEx>
          <w:tblBorders>
            <w:insideH w:val="single" w:sz="4" w:space="0" w:color="000000"/>
          </w:tblBorders>
        </w:tblPrEx>
        <w:tc>
          <w:tcPr>
            <w:tcW w:w="2881" w:type="dxa"/>
            <w:tcBorders>
              <w:top w:val="nil"/>
              <w:bottom w:val="nil"/>
            </w:tcBorders>
          </w:tcPr>
          <w:p w14:paraId="42BF7D68" w14:textId="5139B0CF" w:rsidR="00BD38ED" w:rsidRPr="00D80C68" w:rsidRDefault="00FC7233" w:rsidP="00FE59DE">
            <w:pPr>
              <w:rPr>
                <w:rFonts w:ascii="Calibri" w:hAnsi="Calibri"/>
                <w:color w:val="008000"/>
              </w:rPr>
            </w:pPr>
            <w:r w:rsidRPr="00D80C68">
              <w:rPr>
                <w:noProof/>
                <w:color w:val="008000"/>
              </w:rPr>
              <w:drawing>
                <wp:inline distT="0" distB="0" distL="0" distR="0" wp14:anchorId="0501C6EA" wp14:editId="50F1398D">
                  <wp:extent cx="673100" cy="673100"/>
                  <wp:effectExtent l="0" t="0" r="12700" b="12700"/>
                  <wp:docPr id="40" name="Picture 40"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r w:rsidRPr="00D80C68">
              <w:rPr>
                <w:noProof/>
                <w:color w:val="008000"/>
              </w:rPr>
              <w:drawing>
                <wp:inline distT="0" distB="0" distL="0" distR="0" wp14:anchorId="3038AEE3" wp14:editId="09AC5F17">
                  <wp:extent cx="673100" cy="673100"/>
                  <wp:effectExtent l="0" t="0" r="12700" b="12700"/>
                  <wp:docPr id="41" name="Picture 41"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1" w:type="dxa"/>
            <w:tcBorders>
              <w:top w:val="nil"/>
              <w:bottom w:val="nil"/>
            </w:tcBorders>
          </w:tcPr>
          <w:p w14:paraId="473ACEE1" w14:textId="77777777" w:rsidR="00BD38ED" w:rsidRPr="00D80C68" w:rsidRDefault="00BD38ED" w:rsidP="00FE59DE">
            <w:pPr>
              <w:spacing w:before="60"/>
              <w:ind w:left="576" w:hanging="288"/>
              <w:rPr>
                <w:rFonts w:ascii="Tahoma" w:eastAsia="MS Mincho" w:hAnsi="Tahoma" w:cs="Tahoma"/>
                <w:b/>
                <w:bCs/>
                <w:color w:val="008000"/>
                <w:lang w:eastAsia="ja-JP"/>
              </w:rPr>
            </w:pPr>
            <w:r w:rsidRPr="00D80C68">
              <w:rPr>
                <w:rFonts w:ascii="Tahoma" w:eastAsia="MS Mincho" w:hAnsi="Tahoma" w:cs="Tahoma"/>
                <w:b/>
                <w:bCs/>
                <w:color w:val="008000"/>
                <w:lang w:eastAsia="ja-JP"/>
              </w:rPr>
              <w:t xml:space="preserve">Check for ADDITIONAL VIDEOS &amp; ANIMATIONS @ </w:t>
            </w:r>
            <w:hyperlink r:id="rId11" w:history="1">
              <w:r w:rsidRPr="00D80C68">
                <w:rPr>
                  <w:rFonts w:ascii="Tahoma" w:eastAsia="MS Mincho" w:hAnsi="Tahoma" w:cs="Tahoma"/>
                  <w:b/>
                  <w:bCs/>
                  <w:color w:val="008000"/>
                  <w:u w:val="single"/>
                  <w:lang w:eastAsia="ja-JP"/>
                </w:rPr>
                <w:t>http://www.jameshalderman.com/</w:t>
              </w:r>
            </w:hyperlink>
            <w:r w:rsidRPr="00D80C68">
              <w:rPr>
                <w:rFonts w:ascii="Tahoma" w:eastAsia="MS Mincho" w:hAnsi="Tahoma" w:cs="Tahoma"/>
                <w:b/>
                <w:bCs/>
                <w:color w:val="008000"/>
                <w:lang w:eastAsia="ja-JP"/>
              </w:rPr>
              <w:t xml:space="preserve"> </w:t>
            </w:r>
          </w:p>
          <w:p w14:paraId="361F6E3F" w14:textId="77777777" w:rsidR="00BD38ED" w:rsidRPr="00D80C68" w:rsidRDefault="00BD38ED" w:rsidP="00FE59DE">
            <w:pPr>
              <w:spacing w:before="60"/>
              <w:ind w:left="576" w:hanging="288"/>
              <w:rPr>
                <w:rFonts w:ascii="Tahoma" w:eastAsia="MS Mincho" w:hAnsi="Tahoma" w:cs="Tahoma"/>
                <w:b/>
                <w:bCs/>
                <w:color w:val="008000"/>
                <w:lang w:eastAsia="ja-JP"/>
              </w:rPr>
            </w:pPr>
            <w:r w:rsidRPr="00D80C68">
              <w:rPr>
                <w:rFonts w:ascii="Tahoma" w:eastAsia="MS Mincho" w:hAnsi="Tahoma" w:cs="Tahoma"/>
                <w:b/>
                <w:bCs/>
                <w:color w:val="008000"/>
                <w:lang w:eastAsia="ja-JP"/>
              </w:rPr>
              <w:t>WEB SITE IS CONSTANTLY UPDATED</w:t>
            </w:r>
          </w:p>
        </w:tc>
      </w:tr>
      <w:tr w:rsidR="00BD38ED" w:rsidRPr="00292E1A" w14:paraId="61AF8E01" w14:textId="77777777" w:rsidTr="008D3E5A">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881" w:type="dxa"/>
            <w:tcBorders>
              <w:left w:val="single" w:sz="4" w:space="0" w:color="auto"/>
            </w:tcBorders>
          </w:tcPr>
          <w:p w14:paraId="05DBF45A" w14:textId="0FC960E4" w:rsidR="00BD38ED" w:rsidRPr="00D80C68" w:rsidRDefault="00FC7233" w:rsidP="00FE59DE">
            <w:pPr>
              <w:pStyle w:val="CurrAsset"/>
              <w:rPr>
                <w:rFonts w:ascii="Calibri" w:hAnsi="Calibri"/>
                <w:color w:val="008000"/>
              </w:rPr>
            </w:pPr>
            <w:r w:rsidRPr="00D80C68">
              <w:rPr>
                <w:noProof/>
                <w:color w:val="008000"/>
              </w:rPr>
              <w:drawing>
                <wp:inline distT="0" distB="0" distL="0" distR="0" wp14:anchorId="099A16EE" wp14:editId="2214B751">
                  <wp:extent cx="673100" cy="673100"/>
                  <wp:effectExtent l="0" t="0" r="12700" b="12700"/>
                  <wp:docPr id="42" name="Picture 4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1"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BD38ED" w:rsidRPr="00D80C68" w14:paraId="0B319F7A" w14:textId="77777777" w:rsidTr="00FE59DE">
              <w:trPr>
                <w:tblCellSpacing w:w="0" w:type="dxa"/>
              </w:trPr>
              <w:tc>
                <w:tcPr>
                  <w:tcW w:w="141" w:type="dxa"/>
                  <w:vAlign w:val="center"/>
                  <w:hideMark/>
                </w:tcPr>
                <w:p w14:paraId="6239C3AF" w14:textId="77777777" w:rsidR="00BD38ED" w:rsidRPr="00D80C68" w:rsidRDefault="00BD38ED" w:rsidP="00FE59DE">
                  <w:pPr>
                    <w:rPr>
                      <w:color w:val="008000"/>
                      <w:sz w:val="20"/>
                      <w:szCs w:val="20"/>
                      <w:u w:val="single"/>
                    </w:rPr>
                  </w:pPr>
                </w:p>
              </w:tc>
              <w:tc>
                <w:tcPr>
                  <w:tcW w:w="12909" w:type="dxa"/>
                  <w:vAlign w:val="center"/>
                  <w:hideMark/>
                </w:tcPr>
                <w:p w14:paraId="5D150A1B" w14:textId="77777777" w:rsidR="00BD38ED" w:rsidRPr="00D80C68" w:rsidRDefault="00BD38ED" w:rsidP="008D3E5A">
                  <w:pPr>
                    <w:spacing w:line="225" w:lineRule="atLeast"/>
                    <w:rPr>
                      <w:rFonts w:ascii="Arial" w:hAnsi="Arial" w:cs="Arial"/>
                      <w:b/>
                      <w:color w:val="008000"/>
                      <w:sz w:val="18"/>
                      <w:szCs w:val="18"/>
                      <w:u w:val="single"/>
                    </w:rPr>
                  </w:pPr>
                </w:p>
              </w:tc>
            </w:tr>
            <w:tr w:rsidR="008D3E5A" w:rsidRPr="00D80C68" w14:paraId="6EBC3252" w14:textId="77777777">
              <w:trPr>
                <w:tblCellSpacing w:w="0" w:type="dxa"/>
              </w:trPr>
              <w:tc>
                <w:tcPr>
                  <w:tcW w:w="141" w:type="dxa"/>
                  <w:vAlign w:val="center"/>
                  <w:hideMark/>
                </w:tcPr>
                <w:p w14:paraId="09BFD3DB" w14:textId="77777777" w:rsidR="008D3E5A" w:rsidRPr="00D80C68" w:rsidRDefault="008D3E5A">
                  <w:pPr>
                    <w:rPr>
                      <w:rFonts w:ascii="Arial Black" w:hAnsi="Arial Black"/>
                      <w:color w:val="008000"/>
                      <w:sz w:val="32"/>
                      <w:szCs w:val="20"/>
                    </w:rPr>
                  </w:pPr>
                </w:p>
              </w:tc>
              <w:tc>
                <w:tcPr>
                  <w:tcW w:w="12909" w:type="dxa"/>
                  <w:vAlign w:val="center"/>
                  <w:hideMark/>
                </w:tcPr>
                <w:p w14:paraId="1F2F2571" w14:textId="77777777" w:rsidR="008D3E5A" w:rsidRPr="00D80C68" w:rsidRDefault="00490689">
                  <w:pPr>
                    <w:spacing w:line="225" w:lineRule="atLeast"/>
                    <w:rPr>
                      <w:rFonts w:ascii="Arial Black" w:hAnsi="Arial Black" w:cs="Arial"/>
                      <w:color w:val="008000"/>
                      <w:sz w:val="32"/>
                      <w:szCs w:val="18"/>
                    </w:rPr>
                  </w:pPr>
                  <w:hyperlink r:id="rId12" w:tgtFrame="_blank" w:tooltip="Light Diesel" w:history="1">
                    <w:r w:rsidRPr="00D80C68">
                      <w:rPr>
                        <w:rFonts w:ascii="Arial Black" w:hAnsi="Arial Black" w:cs="Arial"/>
                        <w:color w:val="008000"/>
                        <w:sz w:val="32"/>
                        <w:szCs w:val="18"/>
                        <w:u w:val="single"/>
                        <w:shd w:val="clear" w:color="auto" w:fill="F4F2E9"/>
                      </w:rPr>
                      <w:t>Light Die</w:t>
                    </w:r>
                    <w:r w:rsidRPr="00D80C68">
                      <w:rPr>
                        <w:rFonts w:ascii="Arial Black" w:hAnsi="Arial Black" w:cs="Arial"/>
                        <w:color w:val="008000"/>
                        <w:sz w:val="32"/>
                        <w:szCs w:val="18"/>
                        <w:u w:val="single"/>
                        <w:shd w:val="clear" w:color="auto" w:fill="F4F2E9"/>
                      </w:rPr>
                      <w:t>s</w:t>
                    </w:r>
                    <w:r w:rsidRPr="00D80C68">
                      <w:rPr>
                        <w:rFonts w:ascii="Arial Black" w:hAnsi="Arial Black" w:cs="Arial"/>
                        <w:color w:val="008000"/>
                        <w:sz w:val="32"/>
                        <w:szCs w:val="18"/>
                        <w:u w:val="single"/>
                        <w:shd w:val="clear" w:color="auto" w:fill="F4F2E9"/>
                      </w:rPr>
                      <w:t>el (111 Links)</w:t>
                    </w:r>
                  </w:hyperlink>
                </w:p>
              </w:tc>
            </w:tr>
          </w:tbl>
          <w:p w14:paraId="44E35E90" w14:textId="77777777" w:rsidR="00BD38ED" w:rsidRPr="00D80C68" w:rsidRDefault="00BD38ED" w:rsidP="008D3E5A">
            <w:pPr>
              <w:pStyle w:val="CurrAsset"/>
              <w:rPr>
                <w:color w:val="008000"/>
              </w:rPr>
            </w:pPr>
          </w:p>
        </w:tc>
      </w:tr>
      <w:tr w:rsidR="002457C7" w:rsidRPr="00A002E0" w14:paraId="4E5C147A" w14:textId="77777777" w:rsidTr="002457C7">
        <w:tblPrEx>
          <w:tblBorders>
            <w:insideH w:val="single" w:sz="4" w:space="0" w:color="000000"/>
          </w:tblBorders>
        </w:tblPrEx>
        <w:tc>
          <w:tcPr>
            <w:tcW w:w="2881" w:type="dxa"/>
            <w:tcBorders>
              <w:top w:val="nil"/>
              <w:left w:val="single" w:sz="4" w:space="0" w:color="000000"/>
              <w:bottom w:val="nil"/>
              <w:right w:val="single" w:sz="4" w:space="0" w:color="000000"/>
            </w:tcBorders>
          </w:tcPr>
          <w:p w14:paraId="26E7B872" w14:textId="3B07B19A" w:rsidR="002457C7" w:rsidRPr="00D80C68" w:rsidRDefault="00FC7233" w:rsidP="002457C7">
            <w:pPr>
              <w:rPr>
                <w:rFonts w:ascii="Calibri" w:hAnsi="Calibri"/>
                <w:color w:val="0084D1"/>
              </w:rPr>
            </w:pPr>
            <w:r w:rsidRPr="00D80C68">
              <w:rPr>
                <w:noProof/>
                <w:color w:val="0084D1"/>
              </w:rPr>
              <w:drawing>
                <wp:inline distT="0" distB="0" distL="0" distR="0" wp14:anchorId="776E617A" wp14:editId="52B669DA">
                  <wp:extent cx="736600" cy="736600"/>
                  <wp:effectExtent l="0" t="0" r="0" b="0"/>
                  <wp:docPr id="43" name="Picture 43" descr="Assessmen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ssessment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22"/>
              <w:gridCol w:w="6936"/>
              <w:gridCol w:w="6092"/>
            </w:tblGrid>
            <w:tr w:rsidR="002457C7" w:rsidRPr="00D80C68" w14:paraId="2622F748" w14:textId="77777777" w:rsidTr="002457C7">
              <w:trPr>
                <w:tblCellSpacing w:w="0" w:type="dxa"/>
              </w:trPr>
              <w:tc>
                <w:tcPr>
                  <w:tcW w:w="6958" w:type="dxa"/>
                  <w:gridSpan w:val="2"/>
                  <w:vAlign w:val="center"/>
                  <w:hideMark/>
                </w:tcPr>
                <w:p w14:paraId="229BBF76" w14:textId="77777777" w:rsidR="002457C7" w:rsidRPr="00D80C68" w:rsidRDefault="002457C7" w:rsidP="002457C7">
                  <w:pPr>
                    <w:rPr>
                      <w:b/>
                      <w:color w:val="0084D1"/>
                      <w:sz w:val="20"/>
                      <w:szCs w:val="20"/>
                    </w:rPr>
                  </w:pPr>
                  <w:hyperlink r:id="rId14" w:history="1">
                    <w:r w:rsidRPr="00D80C68">
                      <w:rPr>
                        <w:rStyle w:val="Hyperlink"/>
                        <w:b/>
                        <w:color w:val="0084D1"/>
                        <w:sz w:val="28"/>
                        <w:szCs w:val="20"/>
                      </w:rPr>
                      <w:t>http://www.jameshalderman.com/book</w:t>
                    </w:r>
                    <w:r w:rsidRPr="00D80C68">
                      <w:rPr>
                        <w:rStyle w:val="Hyperlink"/>
                        <w:b/>
                        <w:color w:val="0084D1"/>
                        <w:sz w:val="28"/>
                        <w:szCs w:val="20"/>
                      </w:rPr>
                      <w:t>s</w:t>
                    </w:r>
                    <w:r w:rsidRPr="00D80C68">
                      <w:rPr>
                        <w:rStyle w:val="Hyperlink"/>
                        <w:b/>
                        <w:color w:val="0084D1"/>
                        <w:sz w:val="28"/>
                        <w:szCs w:val="20"/>
                      </w:rPr>
                      <w:t>_a9.html</w:t>
                    </w:r>
                  </w:hyperlink>
                  <w:r w:rsidRPr="00D80C68">
                    <w:rPr>
                      <w:b/>
                      <w:color w:val="0084D1"/>
                      <w:sz w:val="28"/>
                      <w:szCs w:val="20"/>
                    </w:rPr>
                    <w:t xml:space="preserve"> </w:t>
                  </w:r>
                </w:p>
              </w:tc>
              <w:tc>
                <w:tcPr>
                  <w:tcW w:w="6092" w:type="dxa"/>
                  <w:vAlign w:val="center"/>
                  <w:hideMark/>
                </w:tcPr>
                <w:p w14:paraId="4C0CE7BC" w14:textId="77777777" w:rsidR="002457C7" w:rsidRPr="00D80C68" w:rsidRDefault="002457C7" w:rsidP="002457C7">
                  <w:pPr>
                    <w:rPr>
                      <w:color w:val="0084D1"/>
                    </w:rPr>
                  </w:pPr>
                  <w:r w:rsidRPr="00D80C68">
                    <w:rPr>
                      <w:rFonts w:ascii="Arial" w:hAnsi="Arial" w:cs="Arial"/>
                      <w:color w:val="0084D1"/>
                      <w:sz w:val="18"/>
                      <w:szCs w:val="18"/>
                    </w:rPr>
                    <w:t xml:space="preserve">Crossword Puzzle </w:t>
                  </w:r>
                  <w:hyperlink r:id="rId15" w:tgtFrame="_blank" w:history="1">
                    <w:r w:rsidRPr="00D80C68">
                      <w:rPr>
                        <w:rFonts w:ascii="Arial" w:hAnsi="Arial" w:cs="Arial"/>
                        <w:color w:val="0084D1"/>
                        <w:sz w:val="18"/>
                        <w:szCs w:val="18"/>
                        <w:u w:val="single"/>
                      </w:rPr>
                      <w:t xml:space="preserve">(Microsoft Word) </w:t>
                    </w:r>
                  </w:hyperlink>
                  <w:hyperlink r:id="rId16" w:tgtFrame="_blank" w:history="1">
                    <w:r w:rsidRPr="00D80C68">
                      <w:rPr>
                        <w:rFonts w:ascii="Arial" w:hAnsi="Arial" w:cs="Arial"/>
                        <w:color w:val="0084D1"/>
                        <w:sz w:val="18"/>
                        <w:szCs w:val="18"/>
                        <w:u w:val="single"/>
                      </w:rPr>
                      <w:t>(PDF)</w:t>
                    </w:r>
                  </w:hyperlink>
                </w:p>
              </w:tc>
            </w:tr>
            <w:tr w:rsidR="002457C7" w:rsidRPr="00D80C68" w14:paraId="5389F9E9" w14:textId="77777777" w:rsidTr="002457C7">
              <w:trPr>
                <w:tblCellSpacing w:w="0" w:type="dxa"/>
              </w:trPr>
              <w:tc>
                <w:tcPr>
                  <w:tcW w:w="22" w:type="dxa"/>
                  <w:vAlign w:val="center"/>
                </w:tcPr>
                <w:p w14:paraId="267552C9" w14:textId="77777777" w:rsidR="002457C7" w:rsidRPr="00D80C68" w:rsidRDefault="002457C7" w:rsidP="002457C7">
                  <w:pPr>
                    <w:rPr>
                      <w:rFonts w:ascii="Tahoma" w:hAnsi="Tahoma"/>
                      <w:b/>
                      <w:caps/>
                      <w:color w:val="0084D1"/>
                    </w:rPr>
                  </w:pPr>
                </w:p>
              </w:tc>
              <w:tc>
                <w:tcPr>
                  <w:tcW w:w="13028" w:type="dxa"/>
                  <w:gridSpan w:val="2"/>
                  <w:vAlign w:val="center"/>
                </w:tcPr>
                <w:p w14:paraId="7DF5A363" w14:textId="77777777" w:rsidR="002457C7" w:rsidRPr="00D80C68" w:rsidRDefault="002457C7" w:rsidP="002457C7">
                  <w:pPr>
                    <w:rPr>
                      <w:rFonts w:ascii="Tahoma" w:hAnsi="Tahoma"/>
                      <w:b/>
                      <w:caps/>
                      <w:color w:val="0084D1"/>
                    </w:rPr>
                  </w:pPr>
                  <w:r w:rsidRPr="00D80C68">
                    <w:rPr>
                      <w:rFonts w:ascii="Arial" w:hAnsi="Arial" w:cs="Arial"/>
                      <w:b/>
                      <w:caps/>
                      <w:color w:val="0084D1"/>
                      <w:szCs w:val="18"/>
                    </w:rPr>
                    <w:t>Crossword Puzzle (Microsoft Word) (PDF)</w:t>
                  </w:r>
                </w:p>
              </w:tc>
            </w:tr>
          </w:tbl>
          <w:p w14:paraId="6F453DAD" w14:textId="77777777" w:rsidR="002457C7" w:rsidRPr="00D80C68" w:rsidRDefault="002457C7" w:rsidP="002457C7">
            <w:pPr>
              <w:rPr>
                <w:rFonts w:ascii="Tahoma" w:hAnsi="Tahoma"/>
                <w:b/>
                <w:caps/>
                <w:color w:val="0084D1"/>
                <w:u w:val="single"/>
              </w:rPr>
            </w:pPr>
            <w:r w:rsidRPr="00D80C68">
              <w:rPr>
                <w:rFonts w:ascii="Tahoma" w:hAnsi="Tahoma"/>
                <w:b/>
                <w:caps/>
                <w:color w:val="0084D1"/>
                <w:sz w:val="22"/>
              </w:rPr>
              <w:t>Word Search Puzzle (Microsoft Word) (PDF</w:t>
            </w:r>
          </w:p>
        </w:tc>
      </w:tr>
      <w:tr w:rsidR="0069452C" w:rsidRPr="000B2FE0" w14:paraId="2F351161" w14:textId="77777777" w:rsidTr="0059335E">
        <w:tblPrEx>
          <w:tblBorders>
            <w:insideH w:val="single" w:sz="4" w:space="0" w:color="000000"/>
          </w:tblBorders>
        </w:tblPrEx>
        <w:tc>
          <w:tcPr>
            <w:tcW w:w="2881" w:type="dxa"/>
            <w:tcBorders>
              <w:top w:val="nil"/>
              <w:bottom w:val="nil"/>
            </w:tcBorders>
          </w:tcPr>
          <w:p w14:paraId="3D8A6543" w14:textId="5F6463D1" w:rsidR="0069452C" w:rsidRPr="00D80C68" w:rsidRDefault="00FC7233" w:rsidP="009B5535">
            <w:pPr>
              <w:pStyle w:val="Heading1"/>
              <w:spacing w:before="0" w:after="0"/>
              <w:rPr>
                <w:color w:val="FF950E"/>
              </w:rPr>
            </w:pPr>
            <w:r w:rsidRPr="00D80C68">
              <w:rPr>
                <w:rFonts w:ascii="Calibri" w:hAnsi="Calibri"/>
                <w:noProof/>
                <w:color w:val="FF950E"/>
              </w:rPr>
              <w:drawing>
                <wp:inline distT="0" distB="0" distL="0" distR="0" wp14:anchorId="609E8E4A" wp14:editId="65BEAF9F">
                  <wp:extent cx="800100" cy="647700"/>
                  <wp:effectExtent l="0" t="0" r="12700" b="12700"/>
                  <wp:docPr id="44" name="Picture 4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015B861F" w14:textId="77777777" w:rsidR="0069452C" w:rsidRPr="00D80C68" w:rsidRDefault="008D3E5A" w:rsidP="00ED3559">
            <w:pPr>
              <w:pStyle w:val="SLIDE1"/>
              <w:rPr>
                <w:color w:val="FF950E"/>
              </w:rPr>
            </w:pPr>
            <w:r w:rsidRPr="00D80C68">
              <w:rPr>
                <w:b/>
                <w:color w:val="FF950E"/>
              </w:rPr>
              <w:t>2</w:t>
            </w:r>
            <w:r w:rsidR="0069452C" w:rsidRPr="00D80C68">
              <w:rPr>
                <w:b/>
                <w:color w:val="FF950E"/>
              </w:rPr>
              <w:t xml:space="preserve">.  SLIDE </w:t>
            </w:r>
            <w:r w:rsidRPr="00D80C68">
              <w:rPr>
                <w:b/>
                <w:color w:val="FF950E"/>
              </w:rPr>
              <w:t>2</w:t>
            </w:r>
            <w:r w:rsidR="0069452C" w:rsidRPr="00D80C68">
              <w:rPr>
                <w:b/>
                <w:color w:val="FF950E"/>
              </w:rPr>
              <w:t xml:space="preserve"> EXPLAIN </w:t>
            </w:r>
            <w:r w:rsidR="00ED3559" w:rsidRPr="00D80C68">
              <w:rPr>
                <w:b/>
                <w:color w:val="FF950E"/>
              </w:rPr>
              <w:t xml:space="preserve">FIGURE 2–1 </w:t>
            </w:r>
            <w:r w:rsidR="00ED3559" w:rsidRPr="00D80C68">
              <w:rPr>
                <w:color w:val="FF950E"/>
              </w:rPr>
              <w:t>Core plugs on a Fiat Chrysler 3.0 liter V-6 diesel engine</w:t>
            </w:r>
            <w:r w:rsidR="00ED3559" w:rsidRPr="00D80C68">
              <w:rPr>
                <w:b/>
                <w:color w:val="FF950E"/>
              </w:rPr>
              <w:t>.</w:t>
            </w:r>
          </w:p>
        </w:tc>
      </w:tr>
      <w:tr w:rsidR="0069452C" w:rsidRPr="00920D10" w14:paraId="6F4EBE3B"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21E87FF9" w14:textId="1D96F78B" w:rsidR="0069452C" w:rsidRPr="00D80C68" w:rsidRDefault="00FC7233" w:rsidP="009B5535">
            <w:pPr>
              <w:rPr>
                <w:color w:val="B3000B"/>
              </w:rPr>
            </w:pPr>
            <w:r w:rsidRPr="00D80C68">
              <w:rPr>
                <w:noProof/>
                <w:color w:val="B3000B"/>
              </w:rPr>
              <w:drawing>
                <wp:inline distT="0" distB="0" distL="0" distR="0" wp14:anchorId="3DC58839" wp14:editId="59B55BFE">
                  <wp:extent cx="698500" cy="685800"/>
                  <wp:effectExtent l="0" t="0" r="12700" b="0"/>
                  <wp:docPr id="45" name="Picture 4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r w:rsidRPr="00D80C68">
              <w:rPr>
                <w:noProof/>
                <w:color w:val="B3000B"/>
              </w:rPr>
              <w:drawing>
                <wp:inline distT="0" distB="0" distL="0" distR="0" wp14:anchorId="5E07B64A" wp14:editId="2BE9089E">
                  <wp:extent cx="546100" cy="584200"/>
                  <wp:effectExtent l="0" t="0" r="12700" b="0"/>
                  <wp:docPr id="46" name="Picture 46"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6F82283E" w14:textId="77777777" w:rsidR="0069452C" w:rsidRPr="00D80C68" w:rsidRDefault="0069452C" w:rsidP="00081B30">
            <w:pPr>
              <w:pStyle w:val="CurrAsset"/>
              <w:rPr>
                <w:bCs/>
                <w:color w:val="B3000B"/>
                <w:sz w:val="28"/>
              </w:rPr>
            </w:pPr>
            <w:r w:rsidRPr="00D80C68">
              <w:rPr>
                <w:color w:val="B3000B"/>
                <w:sz w:val="28"/>
                <w:szCs w:val="28"/>
                <w:u w:val="single"/>
              </w:rPr>
              <w:t>DEMONSTRATION:</w:t>
            </w:r>
            <w:r w:rsidRPr="00D80C68">
              <w:rPr>
                <w:rFonts w:ascii="FranklinGothic-DemiCnd" w:eastAsia="MS Mincho" w:hAnsi="FranklinGothic-DemiCnd" w:cs="FranklinGothic-DemiCnd"/>
                <w:bCs/>
                <w:color w:val="B3000B"/>
                <w:lang w:eastAsia="ja-JP"/>
              </w:rPr>
              <w:t xml:space="preserve"> </w:t>
            </w:r>
            <w:r w:rsidR="00ED6A74" w:rsidRPr="00D80C68">
              <w:rPr>
                <w:rFonts w:ascii="Arial Black" w:eastAsia="MS Mincho" w:hAnsi="Arial Black" w:cs="FranklinGothic-DemiCnd"/>
                <w:bCs/>
                <w:color w:val="B3000B"/>
                <w:lang w:eastAsia="ja-JP"/>
              </w:rPr>
              <w:t>Have a classroom diesel engine available to show the casting number and engine serial numbers along with other block components</w:t>
            </w:r>
          </w:p>
        </w:tc>
      </w:tr>
      <w:tr w:rsidR="0069452C" w:rsidRPr="000B2FE0" w14:paraId="75CDA945" w14:textId="77777777" w:rsidTr="0059335E">
        <w:tblPrEx>
          <w:tblBorders>
            <w:insideH w:val="single" w:sz="4" w:space="0" w:color="000000"/>
          </w:tblBorders>
        </w:tblPrEx>
        <w:tc>
          <w:tcPr>
            <w:tcW w:w="2881" w:type="dxa"/>
            <w:tcBorders>
              <w:top w:val="nil"/>
              <w:bottom w:val="nil"/>
            </w:tcBorders>
          </w:tcPr>
          <w:p w14:paraId="3AE4CEA7" w14:textId="1FDCEC64" w:rsidR="0069452C" w:rsidRPr="00D80C68" w:rsidRDefault="00FC7233" w:rsidP="009B5535">
            <w:pPr>
              <w:pStyle w:val="Heading1"/>
              <w:spacing w:before="0" w:after="0"/>
              <w:rPr>
                <w:color w:val="FF950E"/>
              </w:rPr>
            </w:pPr>
            <w:r w:rsidRPr="00D80C68">
              <w:rPr>
                <w:rFonts w:ascii="Calibri" w:hAnsi="Calibri"/>
                <w:noProof/>
                <w:color w:val="FF950E"/>
              </w:rPr>
              <w:drawing>
                <wp:inline distT="0" distB="0" distL="0" distR="0" wp14:anchorId="68E92EF0" wp14:editId="06665BD0">
                  <wp:extent cx="800100" cy="647700"/>
                  <wp:effectExtent l="0" t="0" r="12700" b="12700"/>
                  <wp:docPr id="47" name="Picture 4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76D8A1D3" w14:textId="77777777" w:rsidR="0069452C" w:rsidRPr="00D80C68" w:rsidRDefault="008D3E5A" w:rsidP="00A32243">
            <w:pPr>
              <w:pStyle w:val="SLIDE1"/>
              <w:rPr>
                <w:color w:val="FF950E"/>
              </w:rPr>
            </w:pPr>
            <w:r w:rsidRPr="00D80C68">
              <w:rPr>
                <w:b/>
                <w:color w:val="FF950E"/>
              </w:rPr>
              <w:t>3</w:t>
            </w:r>
            <w:r w:rsidR="0069452C" w:rsidRPr="00D80C68">
              <w:rPr>
                <w:b/>
                <w:color w:val="FF950E"/>
              </w:rPr>
              <w:t xml:space="preserve">.  SLIDE </w:t>
            </w:r>
            <w:r w:rsidRPr="00D80C68">
              <w:rPr>
                <w:b/>
                <w:color w:val="FF950E"/>
              </w:rPr>
              <w:t>3</w:t>
            </w:r>
            <w:r w:rsidR="0069452C" w:rsidRPr="00D80C68">
              <w:rPr>
                <w:b/>
                <w:color w:val="FF950E"/>
              </w:rPr>
              <w:t xml:space="preserve"> EXPLAIN </w:t>
            </w:r>
            <w:r w:rsidR="00A32243" w:rsidRPr="00D80C68">
              <w:rPr>
                <w:b/>
                <w:color w:val="FF950E"/>
              </w:rPr>
              <w:t xml:space="preserve">FIGURE 2–2 </w:t>
            </w:r>
            <w:r w:rsidR="00A32243" w:rsidRPr="00D80C68">
              <w:rPr>
                <w:color w:val="FF950E"/>
              </w:rPr>
              <w:t>casting number is shown literally cast with the block for identification</w:t>
            </w:r>
            <w:r w:rsidR="00A32243" w:rsidRPr="00D80C68">
              <w:rPr>
                <w:b/>
                <w:color w:val="FF950E"/>
              </w:rPr>
              <w:t>.</w:t>
            </w:r>
          </w:p>
          <w:p w14:paraId="6FC50E97" w14:textId="77777777" w:rsidR="0069452C" w:rsidRPr="00D80C68" w:rsidRDefault="0069452C" w:rsidP="009B5535">
            <w:pPr>
              <w:pStyle w:val="SLIDE2"/>
              <w:rPr>
                <w:b/>
                <w:bCs/>
                <w:color w:val="FF950E"/>
              </w:rPr>
            </w:pPr>
          </w:p>
        </w:tc>
      </w:tr>
      <w:tr w:rsidR="007E1211" w:rsidRPr="000B2FE0" w14:paraId="11489904" w14:textId="77777777" w:rsidTr="0059335E">
        <w:tblPrEx>
          <w:tblBorders>
            <w:insideH w:val="single" w:sz="4" w:space="0" w:color="000000"/>
          </w:tblBorders>
        </w:tblPrEx>
        <w:tc>
          <w:tcPr>
            <w:tcW w:w="2881" w:type="dxa"/>
            <w:tcBorders>
              <w:top w:val="nil"/>
              <w:bottom w:val="nil"/>
            </w:tcBorders>
          </w:tcPr>
          <w:p w14:paraId="6DE3A3FD" w14:textId="2C406B0D" w:rsidR="007E1211" w:rsidRPr="00D80C68" w:rsidRDefault="00FC7233" w:rsidP="003E7585">
            <w:pPr>
              <w:pStyle w:val="Heading1"/>
              <w:spacing w:before="0" w:after="0"/>
              <w:rPr>
                <w:color w:val="FF950E"/>
              </w:rPr>
            </w:pPr>
            <w:r w:rsidRPr="00D80C68">
              <w:rPr>
                <w:rFonts w:ascii="Calibri" w:hAnsi="Calibri"/>
                <w:noProof/>
                <w:color w:val="FF950E"/>
              </w:rPr>
              <w:drawing>
                <wp:inline distT="0" distB="0" distL="0" distR="0" wp14:anchorId="54BAA945" wp14:editId="398E8992">
                  <wp:extent cx="800100" cy="647700"/>
                  <wp:effectExtent l="0" t="0" r="12700" b="12700"/>
                  <wp:docPr id="48" name="Picture 48"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51171EB7" w14:textId="77777777" w:rsidR="00081B30" w:rsidRPr="00D80C68" w:rsidRDefault="008D3E5A" w:rsidP="00A32243">
            <w:pPr>
              <w:pStyle w:val="SLIDE1"/>
              <w:rPr>
                <w:color w:val="FF950E"/>
              </w:rPr>
            </w:pPr>
            <w:r w:rsidRPr="00D80C68">
              <w:rPr>
                <w:b/>
                <w:color w:val="FF950E"/>
              </w:rPr>
              <w:t>4</w:t>
            </w:r>
            <w:r w:rsidR="007E1211" w:rsidRPr="00D80C68">
              <w:rPr>
                <w:b/>
                <w:color w:val="FF950E"/>
              </w:rPr>
              <w:t xml:space="preserve">.  SLIDE </w:t>
            </w:r>
            <w:r w:rsidRPr="00D80C68">
              <w:rPr>
                <w:b/>
                <w:color w:val="FF950E"/>
              </w:rPr>
              <w:t>4</w:t>
            </w:r>
            <w:r w:rsidR="007E1211" w:rsidRPr="00D80C68">
              <w:rPr>
                <w:b/>
                <w:color w:val="FF950E"/>
              </w:rPr>
              <w:t xml:space="preserve"> EXPLAIN </w:t>
            </w:r>
            <w:r w:rsidR="00A32243" w:rsidRPr="00D80C68">
              <w:rPr>
                <w:b/>
                <w:color w:val="FF950E"/>
              </w:rPr>
              <w:t xml:space="preserve">FIGURE 2–3 </w:t>
            </w:r>
            <w:r w:rsidR="00A32243" w:rsidRPr="00D80C68">
              <w:rPr>
                <w:color w:val="FF950E"/>
              </w:rPr>
              <w:t>deck of the block of a Duramax diesel engine showing the location of the cylinder head bolts and the coolant passages.</w:t>
            </w:r>
          </w:p>
          <w:p w14:paraId="7F022B6B" w14:textId="77777777" w:rsidR="007E1211" w:rsidRPr="00D80C68" w:rsidRDefault="008D3E5A" w:rsidP="00A32243">
            <w:pPr>
              <w:pStyle w:val="SLIDE1"/>
              <w:rPr>
                <w:color w:val="FF950E"/>
              </w:rPr>
            </w:pPr>
            <w:r w:rsidRPr="00D80C68">
              <w:rPr>
                <w:b/>
                <w:color w:val="FF950E"/>
              </w:rPr>
              <w:t>5</w:t>
            </w:r>
            <w:r w:rsidR="007E1211" w:rsidRPr="00D80C68">
              <w:rPr>
                <w:b/>
                <w:color w:val="FF950E"/>
              </w:rPr>
              <w:t xml:space="preserve">.  SLIDE </w:t>
            </w:r>
            <w:r w:rsidRPr="00D80C68">
              <w:rPr>
                <w:b/>
                <w:color w:val="FF950E"/>
              </w:rPr>
              <w:t>5</w:t>
            </w:r>
            <w:r w:rsidR="007E1211" w:rsidRPr="00D80C68">
              <w:rPr>
                <w:b/>
                <w:color w:val="FF950E"/>
              </w:rPr>
              <w:t xml:space="preserve"> EXPLAIN </w:t>
            </w:r>
            <w:r w:rsidR="00A32243" w:rsidRPr="00D80C68">
              <w:rPr>
                <w:b/>
                <w:color w:val="FF950E"/>
              </w:rPr>
              <w:t xml:space="preserve">FIGURE 2–4 </w:t>
            </w:r>
            <w:r w:rsidR="00A32243" w:rsidRPr="00D80C68">
              <w:rPr>
                <w:color w:val="FF950E"/>
              </w:rPr>
              <w:t>Cummins 6.7 liter inline six-cylinder diesel engine that shows the coolant jackets and some of the lubrication holes.</w:t>
            </w:r>
          </w:p>
        </w:tc>
      </w:tr>
      <w:tr w:rsidR="00AD1C36" w:rsidRPr="009A77A8" w14:paraId="21323700" w14:textId="77777777" w:rsidTr="00AD1C36">
        <w:tblPrEx>
          <w:tblBorders>
            <w:insideH w:val="single" w:sz="4" w:space="0" w:color="000000"/>
          </w:tblBorders>
        </w:tblPrEx>
        <w:tc>
          <w:tcPr>
            <w:tcW w:w="2881" w:type="dxa"/>
            <w:tcBorders>
              <w:top w:val="nil"/>
              <w:left w:val="single" w:sz="4" w:space="0" w:color="000000"/>
              <w:bottom w:val="nil"/>
              <w:right w:val="single" w:sz="4" w:space="0" w:color="000000"/>
            </w:tcBorders>
          </w:tcPr>
          <w:p w14:paraId="2922ECB8" w14:textId="34EC9E83" w:rsidR="00AD1C36" w:rsidRPr="00D80C68" w:rsidRDefault="00FC7233" w:rsidP="00266BE1">
            <w:pPr>
              <w:rPr>
                <w:color w:val="008000"/>
              </w:rPr>
            </w:pPr>
            <w:r w:rsidRPr="00D80C68">
              <w:rPr>
                <w:noProof/>
                <w:color w:val="008000"/>
              </w:rPr>
              <w:drawing>
                <wp:inline distT="0" distB="0" distL="0" distR="0" wp14:anchorId="17FC8E1E" wp14:editId="7CC1E149">
                  <wp:extent cx="444500" cy="660400"/>
                  <wp:effectExtent l="0" t="0" r="12700" b="0"/>
                  <wp:docPr id="49" name="Picture 49"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requently Asked Quest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00" cy="660400"/>
                          </a:xfrm>
                          <a:prstGeom prst="rect">
                            <a:avLst/>
                          </a:prstGeom>
                          <a:noFill/>
                          <a:ln>
                            <a:noFill/>
                          </a:ln>
                        </pic:spPr>
                      </pic:pic>
                    </a:graphicData>
                  </a:graphic>
                </wp:inline>
              </w:drawing>
            </w:r>
            <w:r w:rsidRPr="00D80C68">
              <w:rPr>
                <w:noProof/>
                <w:color w:val="008000"/>
              </w:rPr>
              <w:drawing>
                <wp:inline distT="0" distB="0" distL="0" distR="0" wp14:anchorId="4EE4C467" wp14:editId="461E0E48">
                  <wp:extent cx="673100" cy="660400"/>
                  <wp:effectExtent l="0" t="0" r="12700" b="0"/>
                  <wp:docPr id="50" name="Picture 5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iscu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3BE02683" w14:textId="77777777" w:rsidR="00AD1C36" w:rsidRPr="00D80C68" w:rsidRDefault="00AD1C36" w:rsidP="00572146">
            <w:pPr>
              <w:pStyle w:val="Subtitle"/>
              <w:rPr>
                <w:rStyle w:val="Strong"/>
                <w:b w:val="0"/>
                <w:bCs w:val="0"/>
                <w:color w:val="008000"/>
              </w:rPr>
            </w:pPr>
            <w:r w:rsidRPr="00D80C68">
              <w:rPr>
                <w:rStyle w:val="Strong"/>
                <w:b w:val="0"/>
                <w:bCs w:val="0"/>
                <w:color w:val="008000"/>
              </w:rPr>
              <w:t xml:space="preserve">DISCUSS FREQUENTLY ASKED QUESTION: </w:t>
            </w:r>
            <w:r w:rsidR="00572146" w:rsidRPr="00D80C68">
              <w:rPr>
                <w:rStyle w:val="Strong"/>
                <w:b w:val="0"/>
                <w:bCs w:val="0"/>
                <w:color w:val="008000"/>
              </w:rPr>
              <w:t xml:space="preserve">Where Is Block Heater Located?  Block heater is used in many diesel engines operating in cold climates to electrically heat coolant to make the engine start easier.  It is normally installed in one of core (freeze) plugs where an electrical current from a 120-volt electrical outlet is used to heat the </w:t>
            </w:r>
            <w:r w:rsidR="00572146" w:rsidRPr="00D80C68">
              <w:rPr>
                <w:rStyle w:val="Strong"/>
                <w:b w:val="0"/>
                <w:bCs w:val="0"/>
                <w:color w:val="008000"/>
              </w:rPr>
              <w:lastRenderedPageBreak/>
              <w:t>coolant in block. FIGURE 2–5.</w:t>
            </w:r>
          </w:p>
        </w:tc>
      </w:tr>
      <w:tr w:rsidR="00572146" w:rsidRPr="000B2FE0" w14:paraId="47DB88DE" w14:textId="77777777" w:rsidTr="00572146">
        <w:tblPrEx>
          <w:tblBorders>
            <w:insideH w:val="single" w:sz="4" w:space="0" w:color="000000"/>
          </w:tblBorders>
        </w:tblPrEx>
        <w:tc>
          <w:tcPr>
            <w:tcW w:w="2881" w:type="dxa"/>
            <w:tcBorders>
              <w:top w:val="nil"/>
              <w:left w:val="single" w:sz="4" w:space="0" w:color="000000"/>
              <w:bottom w:val="nil"/>
              <w:right w:val="single" w:sz="4" w:space="0" w:color="000000"/>
            </w:tcBorders>
          </w:tcPr>
          <w:p w14:paraId="1E74B273" w14:textId="48CB583B" w:rsidR="00572146" w:rsidRPr="00D80C68" w:rsidRDefault="00FC7233" w:rsidP="00490689">
            <w:pPr>
              <w:pStyle w:val="SLIDE1"/>
              <w:ind w:left="0" w:firstLine="0"/>
              <w:rPr>
                <w:color w:val="FF950E"/>
              </w:rPr>
            </w:pPr>
            <w:r w:rsidRPr="00D80C68">
              <w:rPr>
                <w:rFonts w:ascii="Calibri" w:hAnsi="Calibri"/>
                <w:noProof/>
                <w:color w:val="FF950E"/>
                <w:lang w:eastAsia="en-US"/>
              </w:rPr>
              <w:lastRenderedPageBreak/>
              <w:drawing>
                <wp:inline distT="0" distB="0" distL="0" distR="0" wp14:anchorId="394F8367" wp14:editId="256FB04E">
                  <wp:extent cx="800100" cy="647700"/>
                  <wp:effectExtent l="0" t="0" r="12700" b="12700"/>
                  <wp:docPr id="32" name="Picture 3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7DEEA922" w14:textId="77777777" w:rsidR="00572146" w:rsidRPr="00D80C68" w:rsidRDefault="00572146" w:rsidP="00572146">
            <w:pPr>
              <w:pStyle w:val="SLIDE1"/>
              <w:rPr>
                <w:color w:val="FF950E"/>
              </w:rPr>
            </w:pPr>
            <w:r w:rsidRPr="00D80C68">
              <w:rPr>
                <w:b/>
                <w:color w:val="FF950E"/>
              </w:rPr>
              <w:t>6.  SLIDE 6 EXPLAIN FIGURE 2–5</w:t>
            </w:r>
            <w:r w:rsidRPr="00D80C68">
              <w:rPr>
                <w:color w:val="FF950E"/>
              </w:rPr>
              <w:t xml:space="preserve"> block heater shown in one of the core plugs in a GM Duramax V-8 diesel engine.</w:t>
            </w:r>
          </w:p>
        </w:tc>
      </w:tr>
      <w:tr w:rsidR="007E1211" w:rsidRPr="000B2FE0" w14:paraId="2A27C1C6" w14:textId="77777777" w:rsidTr="0059335E">
        <w:tblPrEx>
          <w:tblBorders>
            <w:insideH w:val="single" w:sz="4" w:space="0" w:color="000000"/>
          </w:tblBorders>
        </w:tblPrEx>
        <w:tc>
          <w:tcPr>
            <w:tcW w:w="2881" w:type="dxa"/>
            <w:tcBorders>
              <w:top w:val="nil"/>
              <w:bottom w:val="nil"/>
            </w:tcBorders>
          </w:tcPr>
          <w:p w14:paraId="4C1E8EE1" w14:textId="77777777" w:rsidR="007E1211" w:rsidRPr="00D80C68" w:rsidRDefault="007E1211" w:rsidP="003E7585">
            <w:pPr>
              <w:pStyle w:val="Heading1"/>
              <w:spacing w:before="0" w:after="0"/>
              <w:rPr>
                <w:color w:val="FF950E"/>
              </w:rPr>
            </w:pPr>
          </w:p>
        </w:tc>
        <w:tc>
          <w:tcPr>
            <w:tcW w:w="6481" w:type="dxa"/>
            <w:tcBorders>
              <w:top w:val="nil"/>
              <w:bottom w:val="nil"/>
            </w:tcBorders>
          </w:tcPr>
          <w:p w14:paraId="4B5C2C99" w14:textId="77777777" w:rsidR="007E1211" w:rsidRPr="00D80C68" w:rsidRDefault="00612C8A" w:rsidP="00612C8A">
            <w:pPr>
              <w:pStyle w:val="SLIDE1"/>
              <w:rPr>
                <w:color w:val="FF950E"/>
              </w:rPr>
            </w:pPr>
            <w:r w:rsidRPr="00D80C68">
              <w:rPr>
                <w:b/>
                <w:color w:val="FF950E"/>
              </w:rPr>
              <w:t xml:space="preserve">7.  SLIDE 7 EXPLAIN FIGURE 2–6 </w:t>
            </w:r>
            <w:r w:rsidRPr="00D80C68">
              <w:rPr>
                <w:color w:val="FF950E"/>
              </w:rPr>
              <w:t>main bearing caps used on the Cummins 6.7 liter inline six-cylinder diesel engines</w:t>
            </w:r>
            <w:r w:rsidRPr="00D80C68">
              <w:rPr>
                <w:b/>
                <w:color w:val="FF950E"/>
              </w:rPr>
              <w:t>.</w:t>
            </w:r>
          </w:p>
        </w:tc>
      </w:tr>
      <w:tr w:rsidR="007E1211" w:rsidRPr="000B2FE0" w14:paraId="13158840" w14:textId="77777777" w:rsidTr="0059335E">
        <w:tblPrEx>
          <w:tblBorders>
            <w:insideH w:val="single" w:sz="4" w:space="0" w:color="000000"/>
          </w:tblBorders>
        </w:tblPrEx>
        <w:tc>
          <w:tcPr>
            <w:tcW w:w="2881" w:type="dxa"/>
            <w:tcBorders>
              <w:top w:val="nil"/>
              <w:bottom w:val="nil"/>
            </w:tcBorders>
          </w:tcPr>
          <w:p w14:paraId="52419AC0" w14:textId="77777777" w:rsidR="007E1211" w:rsidRPr="00D80C68" w:rsidRDefault="007E1211" w:rsidP="003E7585">
            <w:pPr>
              <w:pStyle w:val="Heading1"/>
              <w:spacing w:before="0" w:after="0"/>
              <w:rPr>
                <w:color w:val="FF950E"/>
              </w:rPr>
            </w:pPr>
          </w:p>
        </w:tc>
        <w:tc>
          <w:tcPr>
            <w:tcW w:w="6481" w:type="dxa"/>
            <w:tcBorders>
              <w:top w:val="nil"/>
              <w:bottom w:val="nil"/>
            </w:tcBorders>
          </w:tcPr>
          <w:p w14:paraId="39DA9F14" w14:textId="77777777" w:rsidR="007E1211" w:rsidRPr="00D80C68" w:rsidRDefault="008D3E5A" w:rsidP="00612C8A">
            <w:pPr>
              <w:pStyle w:val="SLIDE1"/>
              <w:rPr>
                <w:color w:val="FF950E"/>
              </w:rPr>
            </w:pPr>
            <w:r w:rsidRPr="00D80C68">
              <w:rPr>
                <w:b/>
                <w:bCs/>
                <w:color w:val="FF950E"/>
              </w:rPr>
              <w:t>8</w:t>
            </w:r>
            <w:r w:rsidR="007E1211" w:rsidRPr="00D80C68">
              <w:rPr>
                <w:b/>
                <w:bCs/>
                <w:color w:val="FF950E"/>
              </w:rPr>
              <w:t xml:space="preserve">. </w:t>
            </w:r>
            <w:r w:rsidRPr="00D80C68">
              <w:rPr>
                <w:b/>
                <w:bCs/>
                <w:color w:val="FF950E"/>
              </w:rPr>
              <w:t xml:space="preserve"> </w:t>
            </w:r>
            <w:r w:rsidR="007E1211" w:rsidRPr="00D80C68">
              <w:rPr>
                <w:b/>
                <w:bCs/>
                <w:color w:val="FF950E"/>
              </w:rPr>
              <w:t xml:space="preserve">SLIDE </w:t>
            </w:r>
            <w:r w:rsidRPr="00D80C68">
              <w:rPr>
                <w:b/>
                <w:bCs/>
                <w:color w:val="FF950E"/>
              </w:rPr>
              <w:t>8</w:t>
            </w:r>
            <w:r w:rsidR="007E1211" w:rsidRPr="00D80C68">
              <w:rPr>
                <w:b/>
                <w:bCs/>
                <w:color w:val="FF950E"/>
              </w:rPr>
              <w:t xml:space="preserve"> EXPLAIN </w:t>
            </w:r>
            <w:r w:rsidR="00612C8A" w:rsidRPr="00D80C68">
              <w:rPr>
                <w:b/>
                <w:bCs/>
                <w:color w:val="FF950E"/>
              </w:rPr>
              <w:t xml:space="preserve">FIGURE 2–7 </w:t>
            </w:r>
            <w:r w:rsidR="00612C8A" w:rsidRPr="00D80C68">
              <w:rPr>
                <w:bCs/>
                <w:color w:val="FF950E"/>
              </w:rPr>
              <w:t>GM Duramax V8 diesel engine uses 2 vertical bolts plus two crossbolts from the side of the block to support each main bearing cap.</w:t>
            </w:r>
          </w:p>
        </w:tc>
      </w:tr>
      <w:tr w:rsidR="00612C8A" w:rsidRPr="00920D10" w14:paraId="1BD05A66" w14:textId="77777777" w:rsidTr="00AE4D1D">
        <w:tblPrEx>
          <w:tblBorders>
            <w:insideH w:val="single" w:sz="4" w:space="0" w:color="000000"/>
          </w:tblBorders>
        </w:tblPrEx>
        <w:tc>
          <w:tcPr>
            <w:tcW w:w="2881" w:type="dxa"/>
            <w:tcBorders>
              <w:top w:val="nil"/>
              <w:left w:val="single" w:sz="4" w:space="0" w:color="000000"/>
              <w:bottom w:val="nil"/>
              <w:right w:val="single" w:sz="4" w:space="0" w:color="000000"/>
            </w:tcBorders>
          </w:tcPr>
          <w:p w14:paraId="3C18CBC1" w14:textId="4D68FD2B" w:rsidR="00612C8A" w:rsidRPr="00D80C68" w:rsidRDefault="00FC7233" w:rsidP="00AE4D1D">
            <w:pPr>
              <w:rPr>
                <w:rFonts w:ascii="Arial Black" w:hAnsi="Arial Black"/>
                <w:color w:val="008000"/>
                <w:sz w:val="16"/>
                <w:szCs w:val="16"/>
              </w:rPr>
            </w:pPr>
            <w:r w:rsidRPr="00D80C68">
              <w:rPr>
                <w:noProof/>
                <w:color w:val="008000"/>
              </w:rPr>
              <w:drawing>
                <wp:inline distT="0" distB="0" distL="0" distR="0" wp14:anchorId="3A70D40B" wp14:editId="3EFEBB6C">
                  <wp:extent cx="673100" cy="660400"/>
                  <wp:effectExtent l="0" t="0" r="12700" b="0"/>
                  <wp:docPr id="33" name="Picture 33"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scu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D80C68">
              <w:rPr>
                <w:noProof/>
                <w:color w:val="008000"/>
              </w:rPr>
              <w:drawing>
                <wp:inline distT="0" distB="0" distL="0" distR="0" wp14:anchorId="15838ABB" wp14:editId="72F03BBB">
                  <wp:extent cx="546100" cy="584200"/>
                  <wp:effectExtent l="0" t="0" r="12700" b="0"/>
                  <wp:docPr id="34" name="Picture 34"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1E4D700D" w14:textId="77777777" w:rsidR="00612C8A" w:rsidRPr="00D80C68" w:rsidRDefault="00612C8A" w:rsidP="00AE4D1D">
            <w:pPr>
              <w:pStyle w:val="CurrAsset"/>
              <w:rPr>
                <w:color w:val="008000"/>
              </w:rPr>
            </w:pPr>
            <w:r w:rsidRPr="00D80C68">
              <w:rPr>
                <w:color w:val="008000"/>
                <w:sz w:val="28"/>
                <w:szCs w:val="28"/>
                <w:u w:val="single"/>
              </w:rPr>
              <w:t>DISCUSSION:</w:t>
            </w:r>
            <w:r w:rsidRPr="00D80C68">
              <w:rPr>
                <w:color w:val="008000"/>
              </w:rPr>
              <w:t xml:space="preserve"> Host a discussion on the use and need for four-bolt main bearing caps</w:t>
            </w:r>
          </w:p>
        </w:tc>
      </w:tr>
      <w:tr w:rsidR="00ED6A74" w:rsidRPr="00920D10" w14:paraId="43285000" w14:textId="77777777" w:rsidTr="00384D46">
        <w:tblPrEx>
          <w:tblBorders>
            <w:insideH w:val="single" w:sz="4" w:space="0" w:color="000000"/>
          </w:tblBorders>
        </w:tblPrEx>
        <w:tc>
          <w:tcPr>
            <w:tcW w:w="2881" w:type="dxa"/>
            <w:tcBorders>
              <w:top w:val="nil"/>
              <w:left w:val="single" w:sz="4" w:space="0" w:color="000000"/>
              <w:bottom w:val="nil"/>
              <w:right w:val="single" w:sz="4" w:space="0" w:color="000000"/>
            </w:tcBorders>
          </w:tcPr>
          <w:p w14:paraId="2328ACF6" w14:textId="5CFF8325" w:rsidR="00ED6A74" w:rsidRPr="00D80C68" w:rsidRDefault="00FC7233" w:rsidP="00384D46">
            <w:pPr>
              <w:rPr>
                <w:color w:val="B3000B"/>
              </w:rPr>
            </w:pPr>
            <w:r w:rsidRPr="00D80C68">
              <w:rPr>
                <w:noProof/>
                <w:color w:val="B3000B"/>
              </w:rPr>
              <w:drawing>
                <wp:inline distT="0" distB="0" distL="0" distR="0" wp14:anchorId="726DEE83" wp14:editId="6E520E67">
                  <wp:extent cx="698500" cy="685800"/>
                  <wp:effectExtent l="0" t="0" r="12700" b="0"/>
                  <wp:docPr id="35" name="Picture 3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6A800BCB" w14:textId="77777777" w:rsidR="00ED6A74" w:rsidRPr="00D80C68" w:rsidRDefault="00ED6A74" w:rsidP="00384D46">
            <w:pPr>
              <w:pStyle w:val="CurrAsset"/>
              <w:rPr>
                <w:color w:val="B3000B"/>
              </w:rPr>
            </w:pPr>
            <w:r w:rsidRPr="00D80C68">
              <w:rPr>
                <w:color w:val="B3000B"/>
                <w:sz w:val="28"/>
                <w:szCs w:val="28"/>
                <w:u w:val="single"/>
              </w:rPr>
              <w:t>DEMONSTRATION:</w:t>
            </w:r>
            <w:r w:rsidRPr="00D80C68">
              <w:rPr>
                <w:rFonts w:eastAsia="MS Mincho"/>
                <w:color w:val="B3000B"/>
                <w:lang w:eastAsia="ja-JP"/>
              </w:rPr>
              <w:t xml:space="preserve"> demonstrate how to remove a main bearing cap</w:t>
            </w:r>
          </w:p>
          <w:p w14:paraId="4D514DF3" w14:textId="77777777" w:rsidR="00ED6A74" w:rsidRPr="00D80C68" w:rsidRDefault="00ED6A74" w:rsidP="00384D46">
            <w:pPr>
              <w:pStyle w:val="CurrAsset"/>
              <w:rPr>
                <w:bCs/>
                <w:color w:val="B3000B"/>
                <w:sz w:val="28"/>
              </w:rPr>
            </w:pPr>
          </w:p>
        </w:tc>
      </w:tr>
      <w:tr w:rsidR="00ED6A74" w:rsidRPr="00920D10" w14:paraId="2DDC270D" w14:textId="77777777" w:rsidTr="00384D46">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7C91D8FA" w14:textId="1BC9B0FB" w:rsidR="00ED6A74" w:rsidRPr="00D80C68" w:rsidRDefault="00FC7233" w:rsidP="00384D46">
            <w:pPr>
              <w:pStyle w:val="SLIDE2"/>
              <w:spacing w:before="0"/>
              <w:ind w:left="0" w:firstLine="0"/>
              <w:rPr>
                <w:rFonts w:cs="Tahoma"/>
                <w:b/>
                <w:bCs/>
                <w:color w:val="FF950E"/>
                <w:sz w:val="20"/>
                <w:szCs w:val="20"/>
              </w:rPr>
            </w:pPr>
            <w:r w:rsidRPr="00D80C68">
              <w:rPr>
                <w:noProof/>
                <w:color w:val="FF950E"/>
                <w:lang w:eastAsia="en-US"/>
              </w:rPr>
              <w:drawing>
                <wp:inline distT="0" distB="0" distL="0" distR="0" wp14:anchorId="7E641BD6" wp14:editId="21CBA019">
                  <wp:extent cx="850900" cy="685800"/>
                  <wp:effectExtent l="0" t="0" r="12700" b="0"/>
                  <wp:docPr id="36" name="Picture 36"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685800"/>
                          </a:xfrm>
                          <a:prstGeom prst="rect">
                            <a:avLst/>
                          </a:prstGeom>
                          <a:noFill/>
                          <a:ln>
                            <a:noFill/>
                          </a:ln>
                        </pic:spPr>
                      </pic:pic>
                    </a:graphicData>
                  </a:graphic>
                </wp:inline>
              </w:drawing>
            </w:r>
          </w:p>
        </w:tc>
        <w:tc>
          <w:tcPr>
            <w:tcW w:w="6481" w:type="dxa"/>
            <w:tcBorders>
              <w:left w:val="single" w:sz="4" w:space="0" w:color="000000"/>
              <w:right w:val="single" w:sz="4" w:space="0" w:color="000000"/>
            </w:tcBorders>
          </w:tcPr>
          <w:p w14:paraId="023DEBE1" w14:textId="77777777" w:rsidR="00ED6A74" w:rsidRPr="00D80C68" w:rsidRDefault="00ED6A74" w:rsidP="00384D46">
            <w:pPr>
              <w:pStyle w:val="CurrAsset"/>
              <w:rPr>
                <w:color w:val="FF950E"/>
              </w:rPr>
            </w:pPr>
            <w:r w:rsidRPr="00D80C68">
              <w:rPr>
                <w:bCs/>
                <w:color w:val="FF950E"/>
                <w:sz w:val="28"/>
                <w:u w:val="single"/>
              </w:rPr>
              <w:t>HANDS-ON TASK:</w:t>
            </w:r>
            <w:r w:rsidRPr="00D80C68">
              <w:rPr>
                <w:color w:val="FF950E"/>
              </w:rPr>
              <w:t xml:space="preserve"> have your students remove a main bearing cap</w:t>
            </w:r>
          </w:p>
          <w:p w14:paraId="1C8ED05C" w14:textId="77777777" w:rsidR="00ED6A74" w:rsidRPr="00D80C68" w:rsidRDefault="00ED6A74" w:rsidP="00384D46">
            <w:pPr>
              <w:pStyle w:val="CurrAsset"/>
              <w:rPr>
                <w:color w:val="FF950E"/>
              </w:rPr>
            </w:pPr>
          </w:p>
        </w:tc>
      </w:tr>
      <w:tr w:rsidR="0069452C" w:rsidRPr="000B2FE0" w14:paraId="37B80A5F" w14:textId="77777777" w:rsidTr="0059335E">
        <w:tblPrEx>
          <w:tblBorders>
            <w:insideH w:val="single" w:sz="4" w:space="0" w:color="000000"/>
          </w:tblBorders>
        </w:tblPrEx>
        <w:tc>
          <w:tcPr>
            <w:tcW w:w="2881" w:type="dxa"/>
            <w:tcBorders>
              <w:top w:val="nil"/>
              <w:bottom w:val="nil"/>
            </w:tcBorders>
          </w:tcPr>
          <w:p w14:paraId="71D2EF18" w14:textId="44F86227" w:rsidR="0069452C" w:rsidRPr="00D80C68" w:rsidRDefault="00FC7233" w:rsidP="003E7585">
            <w:pPr>
              <w:pStyle w:val="Heading1"/>
              <w:spacing w:before="0" w:after="0"/>
              <w:rPr>
                <w:color w:val="FF950E"/>
              </w:rPr>
            </w:pPr>
            <w:r w:rsidRPr="00D80C68">
              <w:rPr>
                <w:noProof/>
                <w:color w:val="FF950E"/>
              </w:rPr>
              <w:drawing>
                <wp:inline distT="0" distB="0" distL="0" distR="0" wp14:anchorId="618CD182" wp14:editId="234C662C">
                  <wp:extent cx="819150" cy="66675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666750"/>
                          </a:xfrm>
                          <a:prstGeom prst="rect">
                            <a:avLst/>
                          </a:prstGeom>
                          <a:noFill/>
                        </pic:spPr>
                      </pic:pic>
                    </a:graphicData>
                  </a:graphic>
                </wp:inline>
              </w:drawing>
            </w:r>
          </w:p>
        </w:tc>
        <w:tc>
          <w:tcPr>
            <w:tcW w:w="6481" w:type="dxa"/>
            <w:tcBorders>
              <w:top w:val="nil"/>
              <w:bottom w:val="nil"/>
            </w:tcBorders>
          </w:tcPr>
          <w:p w14:paraId="442B4F99" w14:textId="77777777" w:rsidR="00081B30" w:rsidRPr="00D80C68" w:rsidRDefault="008D3E5A" w:rsidP="005F311D">
            <w:pPr>
              <w:pStyle w:val="SLIDE1"/>
              <w:rPr>
                <w:bCs/>
                <w:color w:val="FF950E"/>
              </w:rPr>
            </w:pPr>
            <w:r w:rsidRPr="00D80C68">
              <w:rPr>
                <w:b/>
                <w:bCs/>
                <w:color w:val="FF950E"/>
              </w:rPr>
              <w:t>9</w:t>
            </w:r>
            <w:r w:rsidR="0069452C" w:rsidRPr="00D80C68">
              <w:rPr>
                <w:b/>
                <w:bCs/>
                <w:color w:val="FF950E"/>
              </w:rPr>
              <w:t xml:space="preserve">. </w:t>
            </w:r>
            <w:r w:rsidR="005F311D" w:rsidRPr="00D80C68">
              <w:rPr>
                <w:b/>
                <w:bCs/>
                <w:color w:val="FF950E"/>
              </w:rPr>
              <w:t xml:space="preserve"> </w:t>
            </w:r>
            <w:r w:rsidR="0069452C" w:rsidRPr="00D80C68">
              <w:rPr>
                <w:b/>
                <w:bCs/>
                <w:color w:val="FF950E"/>
              </w:rPr>
              <w:t xml:space="preserve">SLIDE </w:t>
            </w:r>
            <w:r w:rsidRPr="00D80C68">
              <w:rPr>
                <w:b/>
                <w:bCs/>
                <w:color w:val="FF950E"/>
              </w:rPr>
              <w:t>9</w:t>
            </w:r>
            <w:r w:rsidR="0069452C" w:rsidRPr="00D80C68">
              <w:rPr>
                <w:b/>
                <w:bCs/>
                <w:color w:val="FF950E"/>
              </w:rPr>
              <w:t xml:space="preserve"> EXPLAIN </w:t>
            </w:r>
            <w:r w:rsidR="005F311D" w:rsidRPr="00D80C68">
              <w:rPr>
                <w:b/>
                <w:bCs/>
                <w:color w:val="FF950E"/>
              </w:rPr>
              <w:t xml:space="preserve">FIGURE 2–8 </w:t>
            </w:r>
            <w:r w:rsidR="005F311D" w:rsidRPr="00D80C68">
              <w:rPr>
                <w:bCs/>
                <w:color w:val="FF950E"/>
              </w:rPr>
              <w:t>A typical girdle as found on a Duramax V-8 diesel used to strengthen and help tie together all of the main bearing caps.</w:t>
            </w:r>
          </w:p>
          <w:p w14:paraId="4C997F5E" w14:textId="77777777" w:rsidR="0069452C" w:rsidRPr="00D80C68" w:rsidRDefault="0069452C" w:rsidP="00081B30">
            <w:pPr>
              <w:pStyle w:val="SLIDE1"/>
              <w:rPr>
                <w:color w:val="FF950E"/>
              </w:rPr>
            </w:pPr>
          </w:p>
        </w:tc>
      </w:tr>
      <w:tr w:rsidR="005F311D" w:rsidRPr="00920D10" w14:paraId="42DA3B39"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2A72B475" w14:textId="77777777" w:rsidR="005F311D" w:rsidRPr="00D80C68" w:rsidRDefault="005F311D" w:rsidP="009B5535">
            <w:pPr>
              <w:rPr>
                <w:color w:val="FF950E"/>
              </w:rPr>
            </w:pPr>
          </w:p>
        </w:tc>
        <w:tc>
          <w:tcPr>
            <w:tcW w:w="6481" w:type="dxa"/>
            <w:tcBorders>
              <w:top w:val="nil"/>
              <w:left w:val="single" w:sz="4" w:space="0" w:color="000000"/>
              <w:bottom w:val="nil"/>
              <w:right w:val="single" w:sz="4" w:space="0" w:color="000000"/>
            </w:tcBorders>
          </w:tcPr>
          <w:p w14:paraId="0D81AD18" w14:textId="77777777" w:rsidR="005F311D" w:rsidRPr="00D80C68" w:rsidRDefault="005F311D" w:rsidP="005F311D">
            <w:pPr>
              <w:pStyle w:val="SLIDE2"/>
              <w:rPr>
                <w:b/>
                <w:color w:val="FF950E"/>
              </w:rPr>
            </w:pPr>
            <w:r w:rsidRPr="00D80C68">
              <w:rPr>
                <w:b/>
                <w:color w:val="FF950E"/>
              </w:rPr>
              <w:t>10.   SLIDE 10 EXPLAIN FIGURE 2–9(A)</w:t>
            </w:r>
            <w:r w:rsidRPr="00D80C68">
              <w:rPr>
                <w:color w:val="FF950E"/>
              </w:rPr>
              <w:t xml:space="preserve"> A bedplate is a structural part of the engine which is attached between the block and the oil pan and supports crankshaft.</w:t>
            </w:r>
          </w:p>
        </w:tc>
      </w:tr>
      <w:tr w:rsidR="005F311D" w:rsidRPr="009A77A8" w14:paraId="140DF2CA" w14:textId="77777777" w:rsidTr="00AE4D1D">
        <w:tblPrEx>
          <w:tblBorders>
            <w:insideH w:val="single" w:sz="4" w:space="0" w:color="000000"/>
          </w:tblBorders>
        </w:tblPrEx>
        <w:tc>
          <w:tcPr>
            <w:tcW w:w="2881" w:type="dxa"/>
            <w:tcBorders>
              <w:top w:val="nil"/>
              <w:left w:val="single" w:sz="4" w:space="0" w:color="000000"/>
              <w:bottom w:val="nil"/>
              <w:right w:val="single" w:sz="4" w:space="0" w:color="000000"/>
            </w:tcBorders>
          </w:tcPr>
          <w:p w14:paraId="491EDAD0" w14:textId="5E71DD8C" w:rsidR="005F311D" w:rsidRPr="00D80C68" w:rsidRDefault="00FC7233" w:rsidP="00AE4D1D">
            <w:pPr>
              <w:rPr>
                <w:color w:val="008000"/>
              </w:rPr>
            </w:pPr>
            <w:r w:rsidRPr="00D80C68">
              <w:rPr>
                <w:noProof/>
                <w:color w:val="008000"/>
              </w:rPr>
              <w:drawing>
                <wp:inline distT="0" distB="0" distL="0" distR="0" wp14:anchorId="416B7F47" wp14:editId="3AEAD81E">
                  <wp:extent cx="444500" cy="660400"/>
                  <wp:effectExtent l="0" t="0" r="12700" b="0"/>
                  <wp:docPr id="37" name="Picture 37"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requently Asked Quest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00" cy="660400"/>
                          </a:xfrm>
                          <a:prstGeom prst="rect">
                            <a:avLst/>
                          </a:prstGeom>
                          <a:noFill/>
                          <a:ln>
                            <a:noFill/>
                          </a:ln>
                        </pic:spPr>
                      </pic:pic>
                    </a:graphicData>
                  </a:graphic>
                </wp:inline>
              </w:drawing>
            </w:r>
            <w:r w:rsidRPr="00D80C68">
              <w:rPr>
                <w:noProof/>
                <w:color w:val="008000"/>
              </w:rPr>
              <w:drawing>
                <wp:inline distT="0" distB="0" distL="0" distR="0" wp14:anchorId="53FE9072" wp14:editId="3F00F193">
                  <wp:extent cx="673100" cy="660400"/>
                  <wp:effectExtent l="0" t="0" r="12700" b="0"/>
                  <wp:docPr id="38" name="Picture 3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scu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3FBD46FD" w14:textId="77777777" w:rsidR="005F311D" w:rsidRPr="00D80C68" w:rsidRDefault="005F311D" w:rsidP="005F311D">
            <w:pPr>
              <w:pStyle w:val="Subtitle"/>
              <w:rPr>
                <w:rStyle w:val="Strong"/>
                <w:b w:val="0"/>
                <w:bCs w:val="0"/>
                <w:color w:val="008000"/>
              </w:rPr>
            </w:pPr>
            <w:r w:rsidRPr="00D80C68">
              <w:rPr>
                <w:rStyle w:val="Strong"/>
                <w:b w:val="0"/>
                <w:bCs w:val="0"/>
                <w:color w:val="008000"/>
                <w:u w:val="single"/>
              </w:rPr>
              <w:t>DISCUSS FREQUENTLY ASKED QUESTION:</w:t>
            </w:r>
            <w:r w:rsidRPr="00D80C68">
              <w:rPr>
                <w:rStyle w:val="Strong"/>
                <w:b w:val="0"/>
                <w:bCs w:val="0"/>
                <w:color w:val="008000"/>
              </w:rPr>
              <w:t xml:space="preserve"> What Is the Difference between Girdle &amp; Bedplate?  Many engines use a girdle, which ties all of main bearing caps together, to add strength to lower part of block. This type of design uses a solid steel support that attaches to the main bearing caps &amp; and ties the entire lower part of the block together.</w:t>
            </w:r>
          </w:p>
          <w:p w14:paraId="5B592130" w14:textId="77777777" w:rsidR="005F311D" w:rsidRPr="00D80C68" w:rsidRDefault="005F311D" w:rsidP="005F311D">
            <w:pPr>
              <w:pStyle w:val="Subtitle"/>
              <w:rPr>
                <w:rStyle w:val="Strong"/>
                <w:b w:val="0"/>
                <w:bCs w:val="0"/>
                <w:color w:val="008000"/>
              </w:rPr>
            </w:pPr>
            <w:r w:rsidRPr="00D80C68">
              <w:rPr>
                <w:rStyle w:val="Strong"/>
                <w:b w:val="0"/>
                <w:bCs w:val="0"/>
                <w:color w:val="008000"/>
              </w:rPr>
              <w:t>SEE FIGURE 2– 8.</w:t>
            </w:r>
          </w:p>
          <w:p w14:paraId="055B2102" w14:textId="77777777" w:rsidR="005F311D" w:rsidRPr="00D80C68" w:rsidRDefault="005F311D" w:rsidP="005F311D">
            <w:pPr>
              <w:pStyle w:val="Subtitle"/>
              <w:rPr>
                <w:rStyle w:val="Strong"/>
                <w:b w:val="0"/>
                <w:bCs w:val="0"/>
                <w:color w:val="008000"/>
              </w:rPr>
            </w:pPr>
            <w:r w:rsidRPr="00D80C68">
              <w:rPr>
                <w:rStyle w:val="Strong"/>
                <w:b w:val="0"/>
                <w:bCs w:val="0"/>
                <w:color w:val="008000"/>
              </w:rPr>
              <w:t xml:space="preserve">A bedplate, also called a frame-ladder design, is a structural member that attaches to the bottom of e block and supports the crankshaft. The oil pan is mounted under the bedplate, which in most cases </w:t>
            </w:r>
            <w:r w:rsidRPr="00D80C68">
              <w:rPr>
                <w:rStyle w:val="Strong"/>
                <w:b w:val="0"/>
                <w:bCs w:val="0"/>
                <w:color w:val="008000"/>
              </w:rPr>
              <w:lastRenderedPageBreak/>
              <w:t>is also part of the structure and support for the block assembly.  SEE FIGURE 2–9.</w:t>
            </w:r>
          </w:p>
        </w:tc>
      </w:tr>
      <w:tr w:rsidR="00A97FAB" w:rsidRPr="000B2FE0" w14:paraId="7FB04194" w14:textId="77777777" w:rsidTr="00AE4D1D">
        <w:tblPrEx>
          <w:tblBorders>
            <w:insideH w:val="single" w:sz="4" w:space="0" w:color="000000"/>
          </w:tblBorders>
        </w:tblPrEx>
        <w:tc>
          <w:tcPr>
            <w:tcW w:w="2881" w:type="dxa"/>
            <w:tcBorders>
              <w:top w:val="nil"/>
              <w:bottom w:val="nil"/>
            </w:tcBorders>
          </w:tcPr>
          <w:p w14:paraId="7627F789" w14:textId="02864DDB" w:rsidR="00A97FAB" w:rsidRPr="00D80C68" w:rsidRDefault="00FC7233" w:rsidP="00AE4D1D">
            <w:pPr>
              <w:pStyle w:val="Heading1"/>
              <w:spacing w:before="0" w:after="0"/>
              <w:rPr>
                <w:color w:val="FF950E"/>
              </w:rPr>
            </w:pPr>
            <w:r w:rsidRPr="00D80C68">
              <w:rPr>
                <w:rFonts w:ascii="Calibri" w:hAnsi="Calibri"/>
                <w:noProof/>
                <w:color w:val="FF950E"/>
              </w:rPr>
              <w:lastRenderedPageBreak/>
              <w:drawing>
                <wp:inline distT="0" distB="0" distL="0" distR="0" wp14:anchorId="67F85475" wp14:editId="36700541">
                  <wp:extent cx="800100" cy="647700"/>
                  <wp:effectExtent l="0" t="0" r="12700" b="12700"/>
                  <wp:docPr id="24" name="Picture 2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76503FE6" w14:textId="77777777" w:rsidR="00A97FAB" w:rsidRPr="00D80C68" w:rsidRDefault="00A97FAB" w:rsidP="00A97FAB">
            <w:pPr>
              <w:pStyle w:val="SLIDE2"/>
              <w:rPr>
                <w:color w:val="FF950E"/>
              </w:rPr>
            </w:pPr>
            <w:r w:rsidRPr="00D80C68">
              <w:rPr>
                <w:b/>
                <w:color w:val="FF950E"/>
              </w:rPr>
              <w:t>11.  SLIDE 11 EXPLAIN FIGURE 2–9(B)</w:t>
            </w:r>
            <w:r w:rsidRPr="00D80C68">
              <w:rPr>
                <w:color w:val="FF950E"/>
              </w:rPr>
              <w:t xml:space="preserve"> A bedplate on a Fiat Chrysler 3.0 liter V-6 Diesel engine. The Ford 6.0 and 6.4 liter Power Stroke V-8 diesel engines also use a frame-ladder block design.</w:t>
            </w:r>
          </w:p>
        </w:tc>
      </w:tr>
      <w:tr w:rsidR="00313CBB" w:rsidRPr="000B2FE0" w14:paraId="1B8C9706" w14:textId="77777777" w:rsidTr="0059335E">
        <w:tblPrEx>
          <w:tblBorders>
            <w:insideH w:val="single" w:sz="4" w:space="0" w:color="000000"/>
          </w:tblBorders>
        </w:tblPrEx>
        <w:tc>
          <w:tcPr>
            <w:tcW w:w="2881" w:type="dxa"/>
            <w:tcBorders>
              <w:top w:val="nil"/>
              <w:bottom w:val="nil"/>
            </w:tcBorders>
          </w:tcPr>
          <w:p w14:paraId="27D0C1AE" w14:textId="77777777" w:rsidR="00313CBB" w:rsidRPr="00D80C68" w:rsidRDefault="00313CBB" w:rsidP="003E7585">
            <w:pPr>
              <w:pStyle w:val="Heading1"/>
              <w:spacing w:before="0" w:after="0"/>
              <w:rPr>
                <w:color w:val="FF950E"/>
              </w:rPr>
            </w:pPr>
          </w:p>
        </w:tc>
        <w:tc>
          <w:tcPr>
            <w:tcW w:w="6481" w:type="dxa"/>
            <w:tcBorders>
              <w:top w:val="nil"/>
              <w:bottom w:val="nil"/>
            </w:tcBorders>
          </w:tcPr>
          <w:p w14:paraId="0EA2EDE1" w14:textId="77777777" w:rsidR="00313CBB" w:rsidRPr="00D80C68" w:rsidRDefault="008D3E5A" w:rsidP="00ED6A74">
            <w:pPr>
              <w:pStyle w:val="SLIDE2"/>
              <w:rPr>
                <w:color w:val="FF950E"/>
              </w:rPr>
            </w:pPr>
            <w:r w:rsidRPr="00D80C68">
              <w:rPr>
                <w:b/>
                <w:bCs/>
                <w:color w:val="FF950E"/>
              </w:rPr>
              <w:t>12</w:t>
            </w:r>
            <w:r w:rsidR="00313CBB" w:rsidRPr="00D80C68">
              <w:rPr>
                <w:b/>
                <w:bCs/>
                <w:color w:val="FF950E"/>
              </w:rPr>
              <w:t xml:space="preserve">.  SLIDE </w:t>
            </w:r>
            <w:r w:rsidRPr="00D80C68">
              <w:rPr>
                <w:b/>
                <w:bCs/>
                <w:color w:val="FF950E"/>
              </w:rPr>
              <w:t>12</w:t>
            </w:r>
            <w:r w:rsidR="00313CBB" w:rsidRPr="00D80C68">
              <w:rPr>
                <w:b/>
                <w:bCs/>
                <w:color w:val="FF950E"/>
              </w:rPr>
              <w:t xml:space="preserve"> EXPLAIN </w:t>
            </w:r>
            <w:r w:rsidR="00A97FAB" w:rsidRPr="00D80C68">
              <w:rPr>
                <w:b/>
                <w:bCs/>
                <w:color w:val="FF950E"/>
              </w:rPr>
              <w:t xml:space="preserve">FIGURE 2–10 </w:t>
            </w:r>
            <w:r w:rsidR="00A97FAB" w:rsidRPr="00D80C68">
              <w:rPr>
                <w:bCs/>
                <w:color w:val="FF950E"/>
              </w:rPr>
              <w:t>Typical crankshaft with main journals supported by main bearings in block. Rod journals are offset from crankshaft centerline.</w:t>
            </w:r>
          </w:p>
        </w:tc>
      </w:tr>
      <w:tr w:rsidR="00A97FAB" w:rsidRPr="00920D10" w14:paraId="705E6B91" w14:textId="77777777" w:rsidTr="0059335E">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7B8A8330" w14:textId="77777777" w:rsidR="00A97FAB" w:rsidRPr="00D80C68" w:rsidRDefault="00A97FAB" w:rsidP="009B5535">
            <w:pPr>
              <w:pStyle w:val="SLIDE2"/>
              <w:spacing w:before="0"/>
              <w:ind w:left="0" w:firstLine="0"/>
              <w:rPr>
                <w:color w:val="FF950E"/>
              </w:rPr>
            </w:pPr>
          </w:p>
        </w:tc>
        <w:tc>
          <w:tcPr>
            <w:tcW w:w="6481" w:type="dxa"/>
            <w:tcBorders>
              <w:left w:val="single" w:sz="4" w:space="0" w:color="000000"/>
              <w:right w:val="single" w:sz="4" w:space="0" w:color="000000"/>
            </w:tcBorders>
          </w:tcPr>
          <w:p w14:paraId="0BD7C99E" w14:textId="77777777" w:rsidR="00A97FAB" w:rsidRPr="00D80C68" w:rsidRDefault="00A97FAB" w:rsidP="00A97FAB">
            <w:pPr>
              <w:pStyle w:val="SLIDE2"/>
              <w:rPr>
                <w:color w:val="FF950E"/>
              </w:rPr>
            </w:pPr>
            <w:r w:rsidRPr="00D80C68">
              <w:rPr>
                <w:b/>
                <w:color w:val="FF950E"/>
              </w:rPr>
              <w:t xml:space="preserve">13.  SLIDE 13 EXPLAIN FIGURE 2–11 </w:t>
            </w:r>
            <w:r w:rsidRPr="00D80C68">
              <w:rPr>
                <w:color w:val="FF950E"/>
              </w:rPr>
              <w:t>crankshaft rotates on main bearings. Longitudinal (end-to-end) movement is controlled by the thrust bearing</w:t>
            </w:r>
            <w:r w:rsidRPr="00D80C68">
              <w:rPr>
                <w:b/>
                <w:color w:val="FF950E"/>
              </w:rPr>
              <w:t>.</w:t>
            </w:r>
          </w:p>
        </w:tc>
      </w:tr>
      <w:tr w:rsidR="00ED6A74" w:rsidRPr="00920D10" w14:paraId="39E9C834" w14:textId="77777777" w:rsidTr="00384D46">
        <w:tblPrEx>
          <w:tblBorders>
            <w:insideH w:val="single" w:sz="4" w:space="0" w:color="000000"/>
          </w:tblBorders>
        </w:tblPrEx>
        <w:tc>
          <w:tcPr>
            <w:tcW w:w="2881" w:type="dxa"/>
            <w:tcBorders>
              <w:top w:val="nil"/>
              <w:left w:val="single" w:sz="4" w:space="0" w:color="000000"/>
              <w:bottom w:val="nil"/>
              <w:right w:val="single" w:sz="4" w:space="0" w:color="000000"/>
            </w:tcBorders>
          </w:tcPr>
          <w:p w14:paraId="71518A37" w14:textId="2676A457" w:rsidR="00ED6A74" w:rsidRPr="00D80C68" w:rsidRDefault="00FC7233" w:rsidP="00384D46">
            <w:pPr>
              <w:rPr>
                <w:color w:val="B3000B"/>
              </w:rPr>
            </w:pPr>
            <w:r w:rsidRPr="00D80C68">
              <w:rPr>
                <w:noProof/>
                <w:color w:val="B3000B"/>
              </w:rPr>
              <w:drawing>
                <wp:inline distT="0" distB="0" distL="0" distR="0" wp14:anchorId="3CCCEDB0" wp14:editId="7A338B5F">
                  <wp:extent cx="698500" cy="685800"/>
                  <wp:effectExtent l="0" t="0" r="12700" b="0"/>
                  <wp:docPr id="25" name="Picture 2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60305996" w14:textId="77777777" w:rsidR="00ED6A74" w:rsidRPr="00D80C68" w:rsidRDefault="00ED6A74" w:rsidP="006C13E3">
            <w:pPr>
              <w:pStyle w:val="CurrAsset"/>
              <w:rPr>
                <w:bCs/>
                <w:color w:val="B3000B"/>
                <w:sz w:val="28"/>
              </w:rPr>
            </w:pPr>
            <w:r w:rsidRPr="00D80C68">
              <w:rPr>
                <w:color w:val="B3000B"/>
                <w:sz w:val="28"/>
                <w:szCs w:val="28"/>
                <w:u w:val="single"/>
              </w:rPr>
              <w:t>DEMONSTRATION:</w:t>
            </w:r>
            <w:r w:rsidRPr="00D80C68">
              <w:rPr>
                <w:rFonts w:eastAsia="MS Mincho"/>
                <w:color w:val="B3000B"/>
                <w:lang w:eastAsia="ja-JP"/>
              </w:rPr>
              <w:t xml:space="preserve"> </w:t>
            </w:r>
            <w:r w:rsidR="006C13E3" w:rsidRPr="00D80C68">
              <w:rPr>
                <w:rFonts w:eastAsia="MS Mincho"/>
                <w:color w:val="B3000B"/>
                <w:lang w:eastAsia="ja-JP"/>
              </w:rPr>
              <w:t>with the pan removed on a school diesel engine show the girdle and/or bedplate</w:t>
            </w:r>
          </w:p>
        </w:tc>
      </w:tr>
      <w:tr w:rsidR="00A97FAB" w:rsidRPr="00920D10" w14:paraId="5FE805CC" w14:textId="77777777" w:rsidTr="0059335E">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58B23E44" w14:textId="77777777" w:rsidR="00A97FAB" w:rsidRDefault="00A97FAB" w:rsidP="009B5535">
            <w:pPr>
              <w:pStyle w:val="SLIDE2"/>
              <w:spacing w:before="0"/>
              <w:ind w:left="0" w:firstLine="0"/>
            </w:pPr>
          </w:p>
        </w:tc>
        <w:tc>
          <w:tcPr>
            <w:tcW w:w="6481" w:type="dxa"/>
            <w:tcBorders>
              <w:left w:val="single" w:sz="4" w:space="0" w:color="000000"/>
              <w:right w:val="single" w:sz="4" w:space="0" w:color="000000"/>
            </w:tcBorders>
          </w:tcPr>
          <w:p w14:paraId="490BAC91" w14:textId="77777777" w:rsidR="00A97FAB" w:rsidRPr="00D2759F" w:rsidRDefault="00A97FAB" w:rsidP="00081B30">
            <w:pPr>
              <w:pStyle w:val="CurrAsset"/>
              <w:rPr>
                <w:bCs/>
                <w:color w:val="0000FF"/>
                <w:sz w:val="28"/>
                <w:u w:val="single"/>
              </w:rPr>
            </w:pPr>
          </w:p>
        </w:tc>
      </w:tr>
      <w:tr w:rsidR="00ED6A74" w:rsidRPr="00920D10" w14:paraId="77C7E12E" w14:textId="77777777" w:rsidTr="00384D46">
        <w:tblPrEx>
          <w:tblBorders>
            <w:insideH w:val="single" w:sz="4" w:space="0" w:color="000000"/>
          </w:tblBorders>
        </w:tblPrEx>
        <w:tc>
          <w:tcPr>
            <w:tcW w:w="2881" w:type="dxa"/>
            <w:tcBorders>
              <w:top w:val="nil"/>
              <w:left w:val="single" w:sz="4" w:space="0" w:color="000000"/>
              <w:bottom w:val="nil"/>
              <w:right w:val="single" w:sz="4" w:space="0" w:color="000000"/>
            </w:tcBorders>
          </w:tcPr>
          <w:p w14:paraId="63335C1E" w14:textId="65340779" w:rsidR="00ED6A74" w:rsidRPr="00D80C68" w:rsidRDefault="00FC7233" w:rsidP="00384D46">
            <w:pPr>
              <w:rPr>
                <w:rFonts w:ascii="Arial Black" w:hAnsi="Arial Black"/>
                <w:color w:val="008000"/>
                <w:sz w:val="16"/>
                <w:szCs w:val="16"/>
              </w:rPr>
            </w:pPr>
            <w:r w:rsidRPr="00D80C68">
              <w:rPr>
                <w:noProof/>
                <w:color w:val="008000"/>
              </w:rPr>
              <w:drawing>
                <wp:inline distT="0" distB="0" distL="0" distR="0" wp14:anchorId="1CC742F8" wp14:editId="3B451B45">
                  <wp:extent cx="673100" cy="660400"/>
                  <wp:effectExtent l="0" t="0" r="12700" b="0"/>
                  <wp:docPr id="26" name="Picture 2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scu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D80C68">
              <w:rPr>
                <w:noProof/>
                <w:color w:val="008000"/>
              </w:rPr>
              <w:drawing>
                <wp:inline distT="0" distB="0" distL="0" distR="0" wp14:anchorId="2360E941" wp14:editId="7F1600CF">
                  <wp:extent cx="546100" cy="584200"/>
                  <wp:effectExtent l="0" t="0" r="12700" b="0"/>
                  <wp:docPr id="27" name="Picture 27"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4461D226" w14:textId="77777777" w:rsidR="00ED6A74" w:rsidRPr="00D80C68" w:rsidRDefault="00ED6A74" w:rsidP="00384D46">
            <w:pPr>
              <w:pStyle w:val="CurrAsset"/>
              <w:rPr>
                <w:color w:val="008000"/>
              </w:rPr>
            </w:pPr>
            <w:r w:rsidRPr="00D80C68">
              <w:rPr>
                <w:color w:val="008000"/>
                <w:sz w:val="28"/>
                <w:szCs w:val="28"/>
                <w:u w:val="single"/>
              </w:rPr>
              <w:t>DISCUSSION:</w:t>
            </w:r>
            <w:r w:rsidRPr="00D80C68">
              <w:rPr>
                <w:color w:val="008000"/>
              </w:rPr>
              <w:t xml:space="preserve"> </w:t>
            </w:r>
            <w:r w:rsidR="006C13E3" w:rsidRPr="00D80C68">
              <w:rPr>
                <w:color w:val="008000"/>
              </w:rPr>
              <w:t>host a discussion on the use of bedplates and girdles</w:t>
            </w:r>
          </w:p>
        </w:tc>
      </w:tr>
      <w:tr w:rsidR="00313CBB" w:rsidRPr="000B2FE0" w14:paraId="4D50AC3B" w14:textId="77777777" w:rsidTr="0059335E">
        <w:tblPrEx>
          <w:tblBorders>
            <w:insideH w:val="single" w:sz="4" w:space="0" w:color="000000"/>
          </w:tblBorders>
        </w:tblPrEx>
        <w:tc>
          <w:tcPr>
            <w:tcW w:w="2881" w:type="dxa"/>
            <w:tcBorders>
              <w:top w:val="nil"/>
              <w:bottom w:val="nil"/>
            </w:tcBorders>
          </w:tcPr>
          <w:p w14:paraId="4A1698B2" w14:textId="2C66305C" w:rsidR="00313CBB" w:rsidRPr="00D80C68" w:rsidRDefault="00FC7233" w:rsidP="003E7585">
            <w:pPr>
              <w:pStyle w:val="Heading1"/>
              <w:spacing w:before="0" w:after="0"/>
              <w:rPr>
                <w:color w:val="FF950E"/>
              </w:rPr>
            </w:pPr>
            <w:r w:rsidRPr="00D80C68">
              <w:rPr>
                <w:rFonts w:ascii="Calibri" w:hAnsi="Calibri"/>
                <w:noProof/>
                <w:color w:val="FF950E"/>
              </w:rPr>
              <w:drawing>
                <wp:inline distT="0" distB="0" distL="0" distR="0" wp14:anchorId="57E12F30" wp14:editId="3FA808CB">
                  <wp:extent cx="800100" cy="647700"/>
                  <wp:effectExtent l="0" t="0" r="12700" b="12700"/>
                  <wp:docPr id="28" name="Picture 28"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5FECCF96" w14:textId="77777777" w:rsidR="00081B30" w:rsidRPr="00D80C68" w:rsidRDefault="00A97FAB" w:rsidP="00A97FAB">
            <w:pPr>
              <w:pStyle w:val="SLIDE2"/>
              <w:rPr>
                <w:bCs/>
                <w:color w:val="FF950E"/>
              </w:rPr>
            </w:pPr>
            <w:r w:rsidRPr="00D80C68">
              <w:rPr>
                <w:b/>
                <w:bCs/>
                <w:color w:val="FF950E"/>
              </w:rPr>
              <w:t>14</w:t>
            </w:r>
            <w:r w:rsidR="00313CBB" w:rsidRPr="00D80C68">
              <w:rPr>
                <w:b/>
                <w:bCs/>
                <w:color w:val="FF950E"/>
              </w:rPr>
              <w:t xml:space="preserve">.  SLIDE </w:t>
            </w:r>
            <w:r w:rsidRPr="00D80C68">
              <w:rPr>
                <w:b/>
                <w:bCs/>
                <w:color w:val="FF950E"/>
              </w:rPr>
              <w:t>14</w:t>
            </w:r>
            <w:r w:rsidR="00313CBB" w:rsidRPr="00D80C68">
              <w:rPr>
                <w:b/>
                <w:bCs/>
                <w:color w:val="FF950E"/>
              </w:rPr>
              <w:t xml:space="preserve"> EXPLAIN </w:t>
            </w:r>
            <w:r w:rsidRPr="00D80C68">
              <w:rPr>
                <w:b/>
                <w:bCs/>
                <w:color w:val="FF950E"/>
              </w:rPr>
              <w:t xml:space="preserve">FIGURE 2–12 </w:t>
            </w:r>
            <w:r w:rsidRPr="00D80C68">
              <w:rPr>
                <w:bCs/>
                <w:color w:val="FF950E"/>
              </w:rPr>
              <w:t>A view of the crankshaft of a Duramax V-8 diesel engine with the oil pan removed. Note there are two connecting rods attached to the same throw of the crank.</w:t>
            </w:r>
          </w:p>
          <w:p w14:paraId="1AE48F0D" w14:textId="77777777" w:rsidR="00313CBB" w:rsidRPr="00D80C68" w:rsidRDefault="00A97FAB" w:rsidP="006C13E3">
            <w:pPr>
              <w:pStyle w:val="SLIDE2"/>
              <w:rPr>
                <w:color w:val="FF950E"/>
              </w:rPr>
            </w:pPr>
            <w:r w:rsidRPr="00D80C68">
              <w:rPr>
                <w:b/>
                <w:bCs/>
                <w:color w:val="FF950E"/>
              </w:rPr>
              <w:t>15</w:t>
            </w:r>
            <w:r w:rsidR="00313CBB" w:rsidRPr="00D80C68">
              <w:rPr>
                <w:b/>
                <w:bCs/>
                <w:color w:val="FF950E"/>
              </w:rPr>
              <w:t xml:space="preserve">.  SLIDE </w:t>
            </w:r>
            <w:r w:rsidRPr="00D80C68">
              <w:rPr>
                <w:b/>
                <w:bCs/>
                <w:color w:val="FF950E"/>
              </w:rPr>
              <w:t>15</w:t>
            </w:r>
            <w:r w:rsidR="00313CBB" w:rsidRPr="00D80C68">
              <w:rPr>
                <w:b/>
                <w:bCs/>
                <w:color w:val="FF950E"/>
              </w:rPr>
              <w:t xml:space="preserve"> EXPLAIN </w:t>
            </w:r>
            <w:r w:rsidRPr="00D80C68">
              <w:rPr>
                <w:b/>
                <w:bCs/>
                <w:color w:val="FF950E"/>
              </w:rPr>
              <w:t xml:space="preserve">FIGURE 2–13 </w:t>
            </w:r>
            <w:r w:rsidRPr="00D80C68">
              <w:rPr>
                <w:bCs/>
                <w:color w:val="FF950E"/>
              </w:rPr>
              <w:t>distance from the crankpin centerline to centerline of crankshaft determines the stroke, which is leverage available to turn crankshaft.</w:t>
            </w:r>
          </w:p>
        </w:tc>
      </w:tr>
      <w:tr w:rsidR="00001618" w:rsidRPr="009B3CFA" w14:paraId="3F30A519" w14:textId="77777777" w:rsidTr="00001618">
        <w:tblPrEx>
          <w:tblBorders>
            <w:insideH w:val="single" w:sz="4" w:space="0" w:color="000000"/>
          </w:tblBorders>
        </w:tblPrEx>
        <w:tc>
          <w:tcPr>
            <w:tcW w:w="2881" w:type="dxa"/>
            <w:tcBorders>
              <w:top w:val="nil"/>
              <w:left w:val="single" w:sz="4" w:space="0" w:color="000000"/>
              <w:bottom w:val="nil"/>
              <w:right w:val="single" w:sz="4" w:space="0" w:color="000000"/>
            </w:tcBorders>
          </w:tcPr>
          <w:p w14:paraId="2AEC2A5A" w14:textId="7EEDBD47" w:rsidR="00001618" w:rsidRPr="00D80C68" w:rsidRDefault="00FC7233" w:rsidP="00001618">
            <w:pPr>
              <w:rPr>
                <w:color w:val="008000"/>
              </w:rPr>
            </w:pPr>
            <w:r w:rsidRPr="00D80C68">
              <w:rPr>
                <w:noProof/>
                <w:color w:val="008000"/>
              </w:rPr>
              <w:drawing>
                <wp:inline distT="0" distB="0" distL="0" distR="0" wp14:anchorId="74DC36B3" wp14:editId="1DA5DBCB">
                  <wp:extent cx="673100" cy="673100"/>
                  <wp:effectExtent l="0" t="0" r="12700" b="12700"/>
                  <wp:docPr id="29" name="Picture 29"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41218D25" w14:textId="77777777" w:rsidR="00001618" w:rsidRPr="00D80C68" w:rsidRDefault="00001618" w:rsidP="00081B30">
            <w:pPr>
              <w:pStyle w:val="CurrAsset"/>
              <w:rPr>
                <w:color w:val="008000"/>
                <w:sz w:val="28"/>
                <w:szCs w:val="28"/>
                <w:u w:val="single"/>
              </w:rPr>
            </w:pPr>
            <w:r w:rsidRPr="00D80C68">
              <w:rPr>
                <w:color w:val="008000"/>
                <w:sz w:val="28"/>
                <w:szCs w:val="28"/>
                <w:u w:val="single"/>
              </w:rPr>
              <w:t xml:space="preserve">Show ANIMATION </w:t>
            </w:r>
            <w:hyperlink r:id="rId23" w:tgtFrame="_blank" w:history="1">
              <w:r w:rsidR="006C13E3" w:rsidRPr="00D80C68">
                <w:rPr>
                  <w:rFonts w:ascii="Arial Black" w:hAnsi="Arial Black" w:cs="Arial"/>
                  <w:b w:val="0"/>
                  <w:color w:val="008000"/>
                  <w:szCs w:val="18"/>
                  <w:u w:val="single"/>
                  <w:shd w:val="clear" w:color="auto" w:fill="F4F2E9"/>
                </w:rPr>
                <w:t>Crankshaft Removal (View)</w:t>
              </w:r>
            </w:hyperlink>
            <w:hyperlink r:id="rId24" w:tgtFrame="_blank" w:history="1">
              <w:r w:rsidR="006C13E3" w:rsidRPr="00D80C68">
                <w:rPr>
                  <w:rFonts w:ascii="Arial Black" w:hAnsi="Arial Black" w:cs="Arial"/>
                  <w:b w:val="0"/>
                  <w:color w:val="008000"/>
                  <w:szCs w:val="18"/>
                  <w:shd w:val="clear" w:color="auto" w:fill="F4F2E9"/>
                </w:rPr>
                <w:t> (Download)</w:t>
              </w:r>
            </w:hyperlink>
          </w:p>
        </w:tc>
      </w:tr>
      <w:tr w:rsidR="00313CBB" w14:paraId="0F411576" w14:textId="77777777" w:rsidTr="0059335E">
        <w:tblPrEx>
          <w:tblBorders>
            <w:insideH w:val="single" w:sz="4" w:space="0" w:color="000000"/>
          </w:tblBorders>
        </w:tblPrEx>
        <w:tc>
          <w:tcPr>
            <w:tcW w:w="2881" w:type="dxa"/>
            <w:tcBorders>
              <w:top w:val="nil"/>
              <w:bottom w:val="nil"/>
            </w:tcBorders>
          </w:tcPr>
          <w:p w14:paraId="483A960F" w14:textId="2248C89D" w:rsidR="00313CBB" w:rsidRPr="00D80C68" w:rsidRDefault="00FC7233" w:rsidP="003E7585">
            <w:pPr>
              <w:pStyle w:val="NoSpacing"/>
              <w:rPr>
                <w:rFonts w:ascii="Tahoma" w:hAnsi="Tahoma" w:cs="Tahoma"/>
                <w:b/>
                <w:bCs/>
                <w:color w:val="FF950E"/>
                <w:sz w:val="12"/>
                <w:szCs w:val="12"/>
              </w:rPr>
            </w:pPr>
            <w:r w:rsidRPr="00D80C68">
              <w:rPr>
                <w:rFonts w:ascii="Calibri" w:hAnsi="Calibri"/>
                <w:noProof/>
                <w:color w:val="FF950E"/>
              </w:rPr>
              <w:drawing>
                <wp:inline distT="0" distB="0" distL="0" distR="0" wp14:anchorId="3F2B714E" wp14:editId="1898357D">
                  <wp:extent cx="800100" cy="647700"/>
                  <wp:effectExtent l="0" t="0" r="12700" b="12700"/>
                  <wp:docPr id="30" name="Picture 3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0A9B9F76" w14:textId="77777777" w:rsidR="00313CBB" w:rsidRPr="00D80C68" w:rsidRDefault="00A97FAB" w:rsidP="00081B30">
            <w:pPr>
              <w:pStyle w:val="SLIDE2"/>
              <w:rPr>
                <w:color w:val="FF950E"/>
              </w:rPr>
            </w:pPr>
            <w:r w:rsidRPr="00D80C68">
              <w:rPr>
                <w:b/>
                <w:bCs/>
                <w:color w:val="FF950E"/>
              </w:rPr>
              <w:t>16</w:t>
            </w:r>
            <w:r w:rsidR="00313CBB" w:rsidRPr="00D80C68">
              <w:rPr>
                <w:b/>
                <w:bCs/>
                <w:color w:val="FF950E"/>
              </w:rPr>
              <w:t xml:space="preserve">.  SLIDE </w:t>
            </w:r>
            <w:r w:rsidRPr="00D80C68">
              <w:rPr>
                <w:b/>
                <w:bCs/>
                <w:color w:val="FF950E"/>
              </w:rPr>
              <w:t>16</w:t>
            </w:r>
            <w:r w:rsidR="00313CBB" w:rsidRPr="00D80C68">
              <w:rPr>
                <w:b/>
                <w:bCs/>
                <w:color w:val="FF950E"/>
              </w:rPr>
              <w:t xml:space="preserve"> EXPLAIN</w:t>
            </w:r>
            <w:r w:rsidRPr="00D80C68">
              <w:rPr>
                <w:color w:val="FF950E"/>
              </w:rPr>
              <w:t xml:space="preserve"> </w:t>
            </w:r>
            <w:r w:rsidRPr="00D80C68">
              <w:rPr>
                <w:b/>
                <w:color w:val="FF950E"/>
              </w:rPr>
              <w:t>FIGURE 2–14</w:t>
            </w:r>
            <w:r w:rsidRPr="00D80C68">
              <w:rPr>
                <w:b/>
                <w:bCs/>
                <w:color w:val="FF950E"/>
              </w:rPr>
              <w:t xml:space="preserve"> </w:t>
            </w:r>
            <w:r w:rsidRPr="00D80C68">
              <w:rPr>
                <w:color w:val="FF950E"/>
              </w:rPr>
              <w:t>Wide separation lines of a forged crankshaft.</w:t>
            </w:r>
          </w:p>
        </w:tc>
      </w:tr>
      <w:tr w:rsidR="00313CBB" w:rsidRPr="00A01B8A" w14:paraId="1938BF50" w14:textId="77777777" w:rsidTr="0059335E">
        <w:tblPrEx>
          <w:tblBorders>
            <w:insideH w:val="single" w:sz="4" w:space="0" w:color="000000"/>
          </w:tblBorders>
        </w:tblPrEx>
        <w:tc>
          <w:tcPr>
            <w:tcW w:w="2881" w:type="dxa"/>
            <w:tcBorders>
              <w:top w:val="nil"/>
              <w:bottom w:val="nil"/>
            </w:tcBorders>
          </w:tcPr>
          <w:p w14:paraId="4EE10E0F" w14:textId="44E49BA4" w:rsidR="00313CBB" w:rsidRPr="00D80C68" w:rsidRDefault="00FC7233" w:rsidP="003E7585">
            <w:pPr>
              <w:pStyle w:val="NoSpacing"/>
              <w:rPr>
                <w:color w:val="FF950E"/>
                <w:sz w:val="22"/>
                <w:szCs w:val="22"/>
              </w:rPr>
            </w:pPr>
            <w:r w:rsidRPr="00D80C68">
              <w:rPr>
                <w:rFonts w:ascii="Calibri" w:hAnsi="Calibri"/>
                <w:noProof/>
                <w:color w:val="FF950E"/>
              </w:rPr>
              <w:drawing>
                <wp:inline distT="0" distB="0" distL="0" distR="0" wp14:anchorId="00A695FB" wp14:editId="7DF1EB80">
                  <wp:extent cx="800100" cy="647700"/>
                  <wp:effectExtent l="0" t="0" r="12700" b="12700"/>
                  <wp:docPr id="31" name="Picture 3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2AE52626" w14:textId="77777777" w:rsidR="00F412C7" w:rsidRPr="00D80C68" w:rsidRDefault="00A97FAB" w:rsidP="00A97FAB">
            <w:pPr>
              <w:pStyle w:val="SLIDE2"/>
              <w:rPr>
                <w:bCs/>
                <w:color w:val="FF950E"/>
              </w:rPr>
            </w:pPr>
            <w:r w:rsidRPr="00D80C68">
              <w:rPr>
                <w:b/>
                <w:bCs/>
                <w:color w:val="FF950E"/>
                <w:lang w:val="en-IN"/>
              </w:rPr>
              <w:t>17</w:t>
            </w:r>
            <w:r w:rsidR="00F412C7" w:rsidRPr="00D80C68">
              <w:rPr>
                <w:b/>
                <w:bCs/>
                <w:color w:val="FF950E"/>
                <w:lang w:val="en-IN"/>
              </w:rPr>
              <w:t xml:space="preserve">.  SLIDE </w:t>
            </w:r>
            <w:r w:rsidRPr="00D80C68">
              <w:rPr>
                <w:b/>
                <w:bCs/>
                <w:color w:val="FF950E"/>
                <w:lang w:val="en-IN"/>
              </w:rPr>
              <w:t>17</w:t>
            </w:r>
            <w:r w:rsidR="00F412C7" w:rsidRPr="00D80C68">
              <w:rPr>
                <w:b/>
                <w:bCs/>
                <w:color w:val="FF950E"/>
                <w:lang w:val="en-IN"/>
              </w:rPr>
              <w:t xml:space="preserve"> </w:t>
            </w:r>
            <w:r w:rsidR="00F412C7" w:rsidRPr="00D80C68">
              <w:rPr>
                <w:b/>
                <w:bCs/>
                <w:color w:val="FF950E"/>
              </w:rPr>
              <w:t xml:space="preserve">EXPLAIN </w:t>
            </w:r>
            <w:r w:rsidR="00F412C7" w:rsidRPr="00D80C68">
              <w:rPr>
                <w:b/>
                <w:bCs/>
                <w:color w:val="FF950E"/>
                <w:lang w:val="en-IN"/>
              </w:rPr>
              <w:t xml:space="preserve">FIGURE </w:t>
            </w:r>
            <w:r w:rsidRPr="00D80C68">
              <w:rPr>
                <w:b/>
                <w:bCs/>
                <w:color w:val="FF950E"/>
                <w:lang w:val="en-IN"/>
              </w:rPr>
              <w:t xml:space="preserve">2–15 </w:t>
            </w:r>
            <w:r w:rsidRPr="00D80C68">
              <w:rPr>
                <w:bCs/>
                <w:color w:val="FF950E"/>
                <w:lang w:val="en-IN"/>
              </w:rPr>
              <w:t>A billet crankshaft showing how it is machined from a solid chunk of steel, usually 4340 steel, at the right and finished crankshaft on the left.</w:t>
            </w:r>
          </w:p>
          <w:p w14:paraId="33F54B55" w14:textId="77777777" w:rsidR="00081B30" w:rsidRPr="00D80C68" w:rsidRDefault="00A97FAB" w:rsidP="00A97FAB">
            <w:pPr>
              <w:pStyle w:val="SLIDE2"/>
              <w:rPr>
                <w:color w:val="FF950E"/>
              </w:rPr>
            </w:pPr>
            <w:r w:rsidRPr="00D80C68">
              <w:rPr>
                <w:b/>
                <w:bCs/>
                <w:color w:val="FF950E"/>
                <w:lang w:val="en-IN"/>
              </w:rPr>
              <w:t>18</w:t>
            </w:r>
            <w:r w:rsidR="00F412C7" w:rsidRPr="00D80C68">
              <w:rPr>
                <w:b/>
                <w:bCs/>
                <w:color w:val="FF950E"/>
                <w:lang w:val="en-IN"/>
              </w:rPr>
              <w:t xml:space="preserve">.  SLIDE </w:t>
            </w:r>
            <w:r w:rsidRPr="00D80C68">
              <w:rPr>
                <w:b/>
                <w:bCs/>
                <w:color w:val="FF950E"/>
                <w:lang w:val="en-IN"/>
              </w:rPr>
              <w:t>18</w:t>
            </w:r>
            <w:r w:rsidR="00F412C7" w:rsidRPr="00D80C68">
              <w:rPr>
                <w:b/>
                <w:bCs/>
                <w:color w:val="FF950E"/>
                <w:lang w:val="en-IN"/>
              </w:rPr>
              <w:t xml:space="preserve"> </w:t>
            </w:r>
            <w:r w:rsidR="00F412C7" w:rsidRPr="00D80C68">
              <w:rPr>
                <w:b/>
                <w:bCs/>
                <w:color w:val="FF950E"/>
              </w:rPr>
              <w:t xml:space="preserve">EXPLAIN </w:t>
            </w:r>
            <w:r w:rsidRPr="00D80C68">
              <w:rPr>
                <w:b/>
                <w:color w:val="FF950E"/>
              </w:rPr>
              <w:t>FIGURE 2–16</w:t>
            </w:r>
            <w:r w:rsidRPr="00D80C68">
              <w:rPr>
                <w:color w:val="FF950E"/>
              </w:rPr>
              <w:t xml:space="preserve"> Crankshaft sawed in half, showing drilled oil passages between the main and rod bearing journals.</w:t>
            </w:r>
          </w:p>
          <w:p w14:paraId="6457D950" w14:textId="77777777" w:rsidR="00313CBB" w:rsidRPr="00D80C68" w:rsidRDefault="00A97FAB" w:rsidP="00A97FAB">
            <w:pPr>
              <w:pStyle w:val="SLIDE2"/>
              <w:rPr>
                <w:color w:val="FF950E"/>
              </w:rPr>
            </w:pPr>
            <w:r w:rsidRPr="00D80C68">
              <w:rPr>
                <w:b/>
                <w:bCs/>
                <w:color w:val="FF950E"/>
              </w:rPr>
              <w:lastRenderedPageBreak/>
              <w:t>19</w:t>
            </w:r>
            <w:r w:rsidR="00313CBB" w:rsidRPr="00D80C68">
              <w:rPr>
                <w:b/>
                <w:bCs/>
                <w:color w:val="FF950E"/>
              </w:rPr>
              <w:t xml:space="preserve">.  SLIDE </w:t>
            </w:r>
            <w:r w:rsidRPr="00D80C68">
              <w:rPr>
                <w:b/>
                <w:bCs/>
                <w:color w:val="FF950E"/>
              </w:rPr>
              <w:t>19</w:t>
            </w:r>
            <w:r w:rsidR="00313CBB" w:rsidRPr="00D80C68">
              <w:rPr>
                <w:b/>
                <w:bCs/>
                <w:color w:val="FF950E"/>
              </w:rPr>
              <w:t xml:space="preserve"> EXPLAIN </w:t>
            </w:r>
            <w:r w:rsidRPr="00D80C68">
              <w:rPr>
                <w:b/>
                <w:bCs/>
                <w:color w:val="FF950E"/>
              </w:rPr>
              <w:t xml:space="preserve">FIGURE 2–17 </w:t>
            </w:r>
            <w:r w:rsidRPr="00D80C68">
              <w:rPr>
                <w:bCs/>
                <w:color w:val="FF950E"/>
              </w:rPr>
              <w:t>Typical chamfered hole in a crankshaft bearing journal</w:t>
            </w:r>
            <w:r w:rsidRPr="00D80C68">
              <w:rPr>
                <w:b/>
                <w:bCs/>
                <w:color w:val="FF950E"/>
              </w:rPr>
              <w:t>.</w:t>
            </w:r>
          </w:p>
        </w:tc>
      </w:tr>
      <w:tr w:rsidR="00313CBB" w:rsidRPr="00920D10" w14:paraId="742F33A0"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31100D18" w14:textId="70E09A5D" w:rsidR="00313CBB" w:rsidRPr="00D80C68" w:rsidRDefault="00FC7233" w:rsidP="009B5535">
            <w:pPr>
              <w:rPr>
                <w:color w:val="B3000B"/>
              </w:rPr>
            </w:pPr>
            <w:r w:rsidRPr="00D80C68">
              <w:rPr>
                <w:noProof/>
                <w:color w:val="B3000B"/>
              </w:rPr>
              <w:lastRenderedPageBreak/>
              <w:drawing>
                <wp:inline distT="0" distB="0" distL="0" distR="0" wp14:anchorId="11D46D18" wp14:editId="73A73672">
                  <wp:extent cx="698500" cy="685800"/>
                  <wp:effectExtent l="0" t="0" r="12700" b="0"/>
                  <wp:docPr id="14" name="Picture 14"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r w:rsidRPr="00D80C68">
              <w:rPr>
                <w:noProof/>
                <w:color w:val="B3000B"/>
              </w:rPr>
              <w:drawing>
                <wp:inline distT="0" distB="0" distL="0" distR="0" wp14:anchorId="1D69D9F5" wp14:editId="438DFCB9">
                  <wp:extent cx="673100" cy="660400"/>
                  <wp:effectExtent l="0" t="0" r="12700" b="0"/>
                  <wp:docPr id="15" name="Picture 15"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cu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4FD331ED" w14:textId="77777777" w:rsidR="00313CBB" w:rsidRPr="00D80C68" w:rsidRDefault="00313CBB" w:rsidP="00081B30">
            <w:pPr>
              <w:pStyle w:val="CurrAsset"/>
              <w:rPr>
                <w:bCs/>
                <w:color w:val="B3000B"/>
                <w:sz w:val="28"/>
              </w:rPr>
            </w:pPr>
            <w:r w:rsidRPr="00D80C68">
              <w:rPr>
                <w:color w:val="B3000B"/>
                <w:sz w:val="28"/>
                <w:szCs w:val="28"/>
                <w:u w:val="single"/>
              </w:rPr>
              <w:t>DEMONSTRATION:</w:t>
            </w:r>
            <w:r w:rsidRPr="00D80C68">
              <w:rPr>
                <w:rFonts w:ascii="FranklinGothic-DemiCnd" w:eastAsia="MS Mincho" w:hAnsi="FranklinGothic-DemiCnd" w:cs="FranklinGothic-DemiCnd"/>
                <w:color w:val="B3000B"/>
                <w:lang w:eastAsia="ja-JP"/>
              </w:rPr>
              <w:t xml:space="preserve"> </w:t>
            </w:r>
            <w:r w:rsidR="008F6BF6" w:rsidRPr="00D80C68">
              <w:rPr>
                <w:rFonts w:ascii="FranklinGothic-DemiCnd" w:eastAsia="MS Mincho" w:hAnsi="FranklinGothic-DemiCnd" w:cs="FranklinGothic-DemiCnd"/>
                <w:color w:val="B3000B"/>
                <w:lang w:eastAsia="ja-JP"/>
              </w:rPr>
              <w:t>show the lubrication drilling in the crankshaft and DISCUSS any service issues</w:t>
            </w:r>
          </w:p>
        </w:tc>
      </w:tr>
      <w:tr w:rsidR="00313CBB" w:rsidRPr="00A01B8A" w14:paraId="288B5739" w14:textId="77777777" w:rsidTr="0059335E">
        <w:tblPrEx>
          <w:tblBorders>
            <w:insideH w:val="single" w:sz="4" w:space="0" w:color="000000"/>
          </w:tblBorders>
        </w:tblPrEx>
        <w:tc>
          <w:tcPr>
            <w:tcW w:w="2881" w:type="dxa"/>
            <w:tcBorders>
              <w:top w:val="nil"/>
              <w:bottom w:val="nil"/>
            </w:tcBorders>
          </w:tcPr>
          <w:p w14:paraId="51DC7BDB" w14:textId="0347C301" w:rsidR="00313CBB" w:rsidRPr="00D80C68" w:rsidRDefault="00FC7233" w:rsidP="003E7585">
            <w:pPr>
              <w:pStyle w:val="NoSpacing"/>
              <w:rPr>
                <w:color w:val="FF950E"/>
                <w:sz w:val="22"/>
                <w:szCs w:val="22"/>
              </w:rPr>
            </w:pPr>
            <w:r w:rsidRPr="00D80C68">
              <w:rPr>
                <w:rFonts w:ascii="Calibri" w:hAnsi="Calibri"/>
                <w:noProof/>
                <w:color w:val="FF950E"/>
              </w:rPr>
              <w:drawing>
                <wp:inline distT="0" distB="0" distL="0" distR="0" wp14:anchorId="00DB5FBE" wp14:editId="19EF100F">
                  <wp:extent cx="800100" cy="647700"/>
                  <wp:effectExtent l="0" t="0" r="12700" b="12700"/>
                  <wp:docPr id="16" name="Picture 16"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12886EC8" w14:textId="77777777" w:rsidR="00313CBB" w:rsidRPr="00D80C68" w:rsidRDefault="00F412C7" w:rsidP="00A97FAB">
            <w:pPr>
              <w:pStyle w:val="SLIDE2"/>
              <w:rPr>
                <w:color w:val="FF950E"/>
              </w:rPr>
            </w:pPr>
            <w:r w:rsidRPr="00D80C68">
              <w:rPr>
                <w:b/>
                <w:bCs/>
                <w:color w:val="FF950E"/>
              </w:rPr>
              <w:t>20</w:t>
            </w:r>
            <w:r w:rsidR="008D3E5A" w:rsidRPr="00D80C68">
              <w:rPr>
                <w:b/>
                <w:bCs/>
                <w:color w:val="FF950E"/>
              </w:rPr>
              <w:t xml:space="preserve">.  SLIDE </w:t>
            </w:r>
            <w:r w:rsidRPr="00D80C68">
              <w:rPr>
                <w:b/>
                <w:bCs/>
                <w:color w:val="FF950E"/>
              </w:rPr>
              <w:t>20</w:t>
            </w:r>
            <w:r w:rsidR="00313CBB" w:rsidRPr="00D80C68">
              <w:rPr>
                <w:b/>
                <w:bCs/>
                <w:color w:val="FF950E"/>
              </w:rPr>
              <w:t xml:space="preserve"> EXPLAIN </w:t>
            </w:r>
            <w:r w:rsidR="00A97FAB" w:rsidRPr="00D80C68">
              <w:rPr>
                <w:b/>
                <w:bCs/>
                <w:color w:val="FF950E"/>
              </w:rPr>
              <w:t xml:space="preserve">FIGURE 2–18 </w:t>
            </w:r>
            <w:r w:rsidR="00A97FAB" w:rsidRPr="00D80C68">
              <w:rPr>
                <w:bCs/>
                <w:color w:val="FF950E"/>
              </w:rPr>
              <w:t>fully counterweighted four-cylinder crankshaft with 5 main bearings.</w:t>
            </w:r>
          </w:p>
          <w:p w14:paraId="170EA98D" w14:textId="77777777" w:rsidR="00313CBB" w:rsidRPr="00D80C68" w:rsidRDefault="00F412C7" w:rsidP="00A97FAB">
            <w:pPr>
              <w:pStyle w:val="SLIDE3"/>
              <w:rPr>
                <w:color w:val="FF950E"/>
              </w:rPr>
            </w:pPr>
            <w:r w:rsidRPr="00D80C68">
              <w:rPr>
                <w:b/>
                <w:bCs/>
                <w:color w:val="FF950E"/>
              </w:rPr>
              <w:t>21</w:t>
            </w:r>
            <w:r w:rsidR="00313CBB" w:rsidRPr="00D80C68">
              <w:rPr>
                <w:b/>
                <w:bCs/>
                <w:color w:val="FF950E"/>
              </w:rPr>
              <w:t xml:space="preserve">.  SLIDE </w:t>
            </w:r>
            <w:r w:rsidRPr="00D80C68">
              <w:rPr>
                <w:b/>
                <w:bCs/>
                <w:color w:val="FF950E"/>
              </w:rPr>
              <w:t>21</w:t>
            </w:r>
            <w:r w:rsidR="00313CBB" w:rsidRPr="00D80C68">
              <w:rPr>
                <w:b/>
                <w:bCs/>
                <w:color w:val="FF950E"/>
              </w:rPr>
              <w:t xml:space="preserve"> EXPLAIN</w:t>
            </w:r>
            <w:r w:rsidR="00A97FAB" w:rsidRPr="00D80C68">
              <w:rPr>
                <w:color w:val="FF950E"/>
              </w:rPr>
              <w:t xml:space="preserve"> </w:t>
            </w:r>
            <w:r w:rsidR="00A97FAB" w:rsidRPr="00D80C68">
              <w:rPr>
                <w:rStyle w:val="SLIDE2Char"/>
                <w:b/>
                <w:color w:val="FF950E"/>
              </w:rPr>
              <w:t>FIGURE 2–19</w:t>
            </w:r>
            <w:r w:rsidR="00A97FAB" w:rsidRPr="00D80C68">
              <w:rPr>
                <w:b/>
                <w:bCs/>
                <w:color w:val="FF950E"/>
              </w:rPr>
              <w:t xml:space="preserve"> </w:t>
            </w:r>
            <w:r w:rsidR="00A97FAB" w:rsidRPr="00D80C68">
              <w:rPr>
                <w:rStyle w:val="SLIDE2Char"/>
                <w:color w:val="FF950E"/>
              </w:rPr>
              <w:t>A crankshaft broken as a result of a defective torsional vibration damper.</w:t>
            </w:r>
          </w:p>
        </w:tc>
      </w:tr>
      <w:tr w:rsidR="00313CBB" w:rsidRPr="00A01B8A" w14:paraId="6BF5A3FC" w14:textId="77777777" w:rsidTr="0059335E">
        <w:tblPrEx>
          <w:tblBorders>
            <w:insideH w:val="single" w:sz="4" w:space="0" w:color="000000"/>
          </w:tblBorders>
        </w:tblPrEx>
        <w:tc>
          <w:tcPr>
            <w:tcW w:w="2881" w:type="dxa"/>
            <w:tcBorders>
              <w:top w:val="nil"/>
              <w:bottom w:val="nil"/>
            </w:tcBorders>
          </w:tcPr>
          <w:p w14:paraId="049DE6C0" w14:textId="323C01EA" w:rsidR="00313CBB" w:rsidRPr="00D80C68" w:rsidRDefault="00FC7233" w:rsidP="003E7585">
            <w:pPr>
              <w:pStyle w:val="NoSpacing"/>
              <w:rPr>
                <w:color w:val="FF950E"/>
                <w:sz w:val="22"/>
                <w:szCs w:val="22"/>
              </w:rPr>
            </w:pPr>
            <w:r w:rsidRPr="00D80C68">
              <w:rPr>
                <w:rFonts w:ascii="Calibri" w:hAnsi="Calibri"/>
                <w:noProof/>
                <w:color w:val="FF950E"/>
              </w:rPr>
              <w:drawing>
                <wp:inline distT="0" distB="0" distL="0" distR="0" wp14:anchorId="7AF49BAD" wp14:editId="44B6C1F7">
                  <wp:extent cx="800100" cy="647700"/>
                  <wp:effectExtent l="0" t="0" r="12700" b="1270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38A9FA57" w14:textId="77777777" w:rsidR="00313CBB" w:rsidRPr="00D80C68" w:rsidRDefault="00F412C7" w:rsidP="00FC56C6">
            <w:pPr>
              <w:pStyle w:val="SLIDE2"/>
              <w:rPr>
                <w:color w:val="FF950E"/>
              </w:rPr>
            </w:pPr>
            <w:r w:rsidRPr="00D80C68">
              <w:rPr>
                <w:b/>
                <w:bCs/>
                <w:color w:val="FF950E"/>
              </w:rPr>
              <w:t>22</w:t>
            </w:r>
            <w:r w:rsidR="00313CBB" w:rsidRPr="00D80C68">
              <w:rPr>
                <w:b/>
                <w:bCs/>
                <w:color w:val="FF950E"/>
              </w:rPr>
              <w:t xml:space="preserve">.  SLIDE </w:t>
            </w:r>
            <w:r w:rsidRPr="00D80C68">
              <w:rPr>
                <w:b/>
                <w:bCs/>
                <w:color w:val="FF950E"/>
              </w:rPr>
              <w:t>22</w:t>
            </w:r>
            <w:r w:rsidR="00313CBB" w:rsidRPr="00D80C68">
              <w:rPr>
                <w:b/>
                <w:bCs/>
                <w:color w:val="FF950E"/>
              </w:rPr>
              <w:t xml:space="preserve"> EXPLAIN </w:t>
            </w:r>
            <w:r w:rsidR="00A97FAB" w:rsidRPr="00D80C68">
              <w:rPr>
                <w:b/>
                <w:bCs/>
                <w:color w:val="FF950E"/>
              </w:rPr>
              <w:t xml:space="preserve">FIGURE 2–20 </w:t>
            </w:r>
            <w:r w:rsidR="00A97FAB" w:rsidRPr="00D80C68">
              <w:rPr>
                <w:bCs/>
                <w:color w:val="FF950E"/>
              </w:rPr>
              <w:t>hub of the harmonic balancer is attached to front of crankshaft. The elastomer (rubber) between inertia ring and center hub allows the absorption of crankshaft firing impulses.</w:t>
            </w:r>
          </w:p>
        </w:tc>
      </w:tr>
      <w:tr w:rsidR="00313CBB" w:rsidRPr="00920D10" w14:paraId="4C3EB774"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49A0E638" w14:textId="2D2BE965" w:rsidR="00313CBB" w:rsidRPr="00D80C68" w:rsidRDefault="00FC7233" w:rsidP="009B5535">
            <w:pPr>
              <w:rPr>
                <w:rFonts w:ascii="Arial Black" w:hAnsi="Arial Black"/>
                <w:color w:val="008000"/>
                <w:sz w:val="16"/>
                <w:szCs w:val="16"/>
              </w:rPr>
            </w:pPr>
            <w:r w:rsidRPr="00D80C68">
              <w:rPr>
                <w:noProof/>
                <w:color w:val="008000"/>
              </w:rPr>
              <w:drawing>
                <wp:inline distT="0" distB="0" distL="0" distR="0" wp14:anchorId="15054562" wp14:editId="78E61120">
                  <wp:extent cx="673100" cy="660400"/>
                  <wp:effectExtent l="0" t="0" r="12700" b="0"/>
                  <wp:docPr id="18" name="Picture 1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scu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D80C68">
              <w:rPr>
                <w:noProof/>
                <w:color w:val="008000"/>
              </w:rPr>
              <w:drawing>
                <wp:inline distT="0" distB="0" distL="0" distR="0" wp14:anchorId="06437BE0" wp14:editId="1EB72F9A">
                  <wp:extent cx="546100" cy="584200"/>
                  <wp:effectExtent l="0" t="0" r="12700" b="0"/>
                  <wp:docPr id="19" name="Picture 1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3CACCCEF" w14:textId="77777777" w:rsidR="00313CBB" w:rsidRPr="00D80C68" w:rsidRDefault="00313CBB" w:rsidP="00081B30">
            <w:pPr>
              <w:pStyle w:val="CurrAsset"/>
              <w:rPr>
                <w:color w:val="008000"/>
              </w:rPr>
            </w:pPr>
            <w:r w:rsidRPr="00D80C68">
              <w:rPr>
                <w:color w:val="008000"/>
                <w:sz w:val="28"/>
                <w:szCs w:val="28"/>
                <w:u w:val="single"/>
              </w:rPr>
              <w:t>DISCUSSION:</w:t>
            </w:r>
            <w:r w:rsidRPr="00D80C68">
              <w:rPr>
                <w:color w:val="008000"/>
              </w:rPr>
              <w:t xml:space="preserve"> </w:t>
            </w:r>
            <w:r w:rsidR="008F6BF6" w:rsidRPr="00D80C68">
              <w:rPr>
                <w:color w:val="008000"/>
              </w:rPr>
              <w:t>Host a discussion on crankshaft balance</w:t>
            </w:r>
          </w:p>
        </w:tc>
      </w:tr>
      <w:tr w:rsidR="00313CBB" w:rsidRPr="00A01B8A" w14:paraId="7A381D94" w14:textId="77777777" w:rsidTr="0059335E">
        <w:tblPrEx>
          <w:tblBorders>
            <w:insideH w:val="single" w:sz="4" w:space="0" w:color="000000"/>
          </w:tblBorders>
        </w:tblPrEx>
        <w:tc>
          <w:tcPr>
            <w:tcW w:w="2881" w:type="dxa"/>
            <w:tcBorders>
              <w:top w:val="nil"/>
              <w:bottom w:val="nil"/>
            </w:tcBorders>
          </w:tcPr>
          <w:p w14:paraId="1D10B3AF" w14:textId="71418E77" w:rsidR="00313CBB" w:rsidRPr="00D80C68" w:rsidRDefault="00FC7233" w:rsidP="0059335E">
            <w:pPr>
              <w:pStyle w:val="CurrAsset"/>
              <w:rPr>
                <w:rFonts w:ascii="Arial Black" w:hAnsi="Arial Black"/>
                <w:color w:val="FF950E"/>
              </w:rPr>
            </w:pPr>
            <w:r w:rsidRPr="00D80C68">
              <w:rPr>
                <w:rFonts w:ascii="Calibri" w:hAnsi="Calibri"/>
                <w:noProof/>
                <w:color w:val="FF950E"/>
              </w:rPr>
              <w:drawing>
                <wp:inline distT="0" distB="0" distL="0" distR="0" wp14:anchorId="65F3E77C" wp14:editId="6B1DCCAA">
                  <wp:extent cx="800100" cy="647700"/>
                  <wp:effectExtent l="0" t="0" r="12700" b="12700"/>
                  <wp:docPr id="20" name="Picture 2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24CA128C" w14:textId="77777777" w:rsidR="00313CBB" w:rsidRPr="00D80C68" w:rsidRDefault="00F412C7" w:rsidP="007E1211">
            <w:pPr>
              <w:pStyle w:val="SLIDE2"/>
              <w:rPr>
                <w:color w:val="FF950E"/>
              </w:rPr>
            </w:pPr>
            <w:r w:rsidRPr="00D80C68">
              <w:rPr>
                <w:b/>
                <w:bCs/>
                <w:color w:val="FF950E"/>
              </w:rPr>
              <w:t>23</w:t>
            </w:r>
            <w:r w:rsidR="00313CBB" w:rsidRPr="00D80C68">
              <w:rPr>
                <w:b/>
                <w:bCs/>
                <w:color w:val="FF950E"/>
              </w:rPr>
              <w:t xml:space="preserve">.  SLIDE </w:t>
            </w:r>
            <w:r w:rsidRPr="00D80C68">
              <w:rPr>
                <w:b/>
                <w:bCs/>
                <w:color w:val="FF950E"/>
              </w:rPr>
              <w:t>23</w:t>
            </w:r>
            <w:r w:rsidR="00313CBB" w:rsidRPr="00D80C68">
              <w:rPr>
                <w:b/>
                <w:bCs/>
                <w:color w:val="FF950E"/>
              </w:rPr>
              <w:t xml:space="preserve"> EXPLAIN</w:t>
            </w:r>
            <w:r w:rsidR="000C0EE4" w:rsidRPr="00D80C68">
              <w:rPr>
                <w:color w:val="FF950E"/>
              </w:rPr>
              <w:t xml:space="preserve"> </w:t>
            </w:r>
            <w:r w:rsidR="000C0EE4" w:rsidRPr="00D80C68">
              <w:rPr>
                <w:b/>
                <w:color w:val="FF950E"/>
              </w:rPr>
              <w:t>FIGURE 2–21</w:t>
            </w:r>
            <w:r w:rsidR="000C0EE4" w:rsidRPr="00D80C68">
              <w:rPr>
                <w:color w:val="FF950E"/>
              </w:rPr>
              <w:t xml:space="preserve"> S cored connecting rod bearing journal.</w:t>
            </w:r>
          </w:p>
          <w:p w14:paraId="773653C1" w14:textId="77777777" w:rsidR="00313CBB" w:rsidRPr="00D80C68" w:rsidRDefault="00F412C7" w:rsidP="000C0EE4">
            <w:pPr>
              <w:pStyle w:val="SLIDE3"/>
              <w:rPr>
                <w:color w:val="FF950E"/>
              </w:rPr>
            </w:pPr>
            <w:r w:rsidRPr="00D80C68">
              <w:rPr>
                <w:b/>
                <w:bCs/>
                <w:color w:val="FF950E"/>
              </w:rPr>
              <w:t>24.  SLIDE 24 EXPLAIN</w:t>
            </w:r>
            <w:r w:rsidR="000C0EE4" w:rsidRPr="00D80C68">
              <w:rPr>
                <w:color w:val="FF950E"/>
              </w:rPr>
              <w:t xml:space="preserve"> </w:t>
            </w:r>
            <w:r w:rsidR="000C0EE4" w:rsidRPr="00D80C68">
              <w:rPr>
                <w:rStyle w:val="SLIDE2Char"/>
                <w:b/>
                <w:color w:val="FF950E"/>
              </w:rPr>
              <w:t>FIGURE 2–22</w:t>
            </w:r>
            <w:r w:rsidR="000C0EE4" w:rsidRPr="00D80C68">
              <w:rPr>
                <w:rStyle w:val="SLIDE2Char"/>
                <w:color w:val="FF950E"/>
              </w:rPr>
              <w:t xml:space="preserve"> All crankshaft journals should be measured for diameter as well as taper and out-of-round.</w:t>
            </w:r>
          </w:p>
        </w:tc>
      </w:tr>
      <w:tr w:rsidR="00313CBB" w:rsidRPr="00920D10" w14:paraId="03F9AFD6"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55D3AA61" w14:textId="09FFA173" w:rsidR="00313CBB" w:rsidRPr="00D80C68" w:rsidRDefault="00FC7233" w:rsidP="009B5535">
            <w:pPr>
              <w:rPr>
                <w:color w:val="B3000B"/>
              </w:rPr>
            </w:pPr>
            <w:r w:rsidRPr="00D80C68">
              <w:rPr>
                <w:noProof/>
                <w:color w:val="B3000B"/>
              </w:rPr>
              <w:drawing>
                <wp:inline distT="0" distB="0" distL="0" distR="0" wp14:anchorId="59047934" wp14:editId="75F9C4CB">
                  <wp:extent cx="698500" cy="685800"/>
                  <wp:effectExtent l="0" t="0" r="12700" b="0"/>
                  <wp:docPr id="21" name="Picture 2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343C2F91" w14:textId="77777777" w:rsidR="00313CBB" w:rsidRPr="00D80C68" w:rsidRDefault="00313CBB" w:rsidP="00081B30">
            <w:pPr>
              <w:pStyle w:val="CurrAsset"/>
              <w:rPr>
                <w:bCs/>
                <w:color w:val="B3000B"/>
                <w:sz w:val="28"/>
              </w:rPr>
            </w:pPr>
            <w:r w:rsidRPr="00D80C68">
              <w:rPr>
                <w:color w:val="B3000B"/>
                <w:sz w:val="28"/>
                <w:szCs w:val="28"/>
                <w:u w:val="single"/>
              </w:rPr>
              <w:t>DEMONSTRATION:</w:t>
            </w:r>
            <w:r w:rsidRPr="00D80C68">
              <w:rPr>
                <w:rFonts w:ascii="FranklinGothic-DemiCnd" w:eastAsia="MS Mincho" w:hAnsi="FranklinGothic-DemiCnd" w:cs="FranklinGothic-DemiCnd"/>
                <w:color w:val="B3000B"/>
                <w:lang w:eastAsia="ja-JP"/>
              </w:rPr>
              <w:t xml:space="preserve"> </w:t>
            </w:r>
          </w:p>
        </w:tc>
      </w:tr>
      <w:tr w:rsidR="00313CBB" w:rsidRPr="00A01B8A" w14:paraId="268FFCD3" w14:textId="77777777" w:rsidTr="0059335E">
        <w:tblPrEx>
          <w:tblBorders>
            <w:insideH w:val="single" w:sz="4" w:space="0" w:color="000000"/>
          </w:tblBorders>
        </w:tblPrEx>
        <w:tc>
          <w:tcPr>
            <w:tcW w:w="2881" w:type="dxa"/>
            <w:tcBorders>
              <w:top w:val="nil"/>
              <w:bottom w:val="nil"/>
            </w:tcBorders>
          </w:tcPr>
          <w:p w14:paraId="1CDB5646" w14:textId="1D3C57CC" w:rsidR="00313CBB" w:rsidRPr="00D80C68" w:rsidRDefault="00FC7233" w:rsidP="003E7585">
            <w:pPr>
              <w:pStyle w:val="NoSpacing"/>
              <w:rPr>
                <w:color w:val="FF950E"/>
                <w:sz w:val="22"/>
                <w:szCs w:val="22"/>
              </w:rPr>
            </w:pPr>
            <w:r w:rsidRPr="00D80C68">
              <w:rPr>
                <w:rFonts w:ascii="Calibri" w:hAnsi="Calibri"/>
                <w:noProof/>
                <w:color w:val="FF950E"/>
              </w:rPr>
              <w:drawing>
                <wp:inline distT="0" distB="0" distL="0" distR="0" wp14:anchorId="1BAAB515" wp14:editId="47A19776">
                  <wp:extent cx="800100" cy="647700"/>
                  <wp:effectExtent l="0" t="0" r="12700" b="12700"/>
                  <wp:docPr id="22" name="Picture 2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25897161" w14:textId="77777777" w:rsidR="00F412C7" w:rsidRPr="00D80C68" w:rsidRDefault="00F412C7" w:rsidP="00864019">
            <w:pPr>
              <w:pStyle w:val="SLIDE2"/>
              <w:rPr>
                <w:color w:val="FF950E"/>
              </w:rPr>
            </w:pPr>
            <w:r w:rsidRPr="00D80C68">
              <w:rPr>
                <w:b/>
                <w:bCs/>
                <w:color w:val="FF950E"/>
                <w:lang w:val="en-IN"/>
              </w:rPr>
              <w:t xml:space="preserve">25. </w:t>
            </w:r>
            <w:r w:rsidR="00864019" w:rsidRPr="00D80C68">
              <w:rPr>
                <w:b/>
                <w:bCs/>
                <w:color w:val="FF950E"/>
                <w:lang w:val="en-IN"/>
              </w:rPr>
              <w:t xml:space="preserve"> </w:t>
            </w:r>
            <w:r w:rsidRPr="00D80C68">
              <w:rPr>
                <w:b/>
                <w:bCs/>
                <w:color w:val="FF950E"/>
                <w:lang w:val="en-IN"/>
              </w:rPr>
              <w:t xml:space="preserve">SLIDE 25 EXPLAIN </w:t>
            </w:r>
            <w:r w:rsidR="006B264B" w:rsidRPr="00D80C68">
              <w:rPr>
                <w:b/>
                <w:bCs/>
                <w:color w:val="FF950E"/>
              </w:rPr>
              <w:t xml:space="preserve">FIGURE 2–23 </w:t>
            </w:r>
            <w:r w:rsidR="006B264B" w:rsidRPr="00D80C68">
              <w:rPr>
                <w:color w:val="FF950E"/>
              </w:rPr>
              <w:t>Check each journal for taper and out-of-round.</w:t>
            </w:r>
          </w:p>
          <w:p w14:paraId="24CF67B0" w14:textId="77777777" w:rsidR="00313CBB" w:rsidRPr="00D80C68" w:rsidRDefault="00F412C7" w:rsidP="006B264B">
            <w:pPr>
              <w:pStyle w:val="SLIDE2"/>
              <w:rPr>
                <w:bCs/>
                <w:color w:val="FF950E"/>
              </w:rPr>
            </w:pPr>
            <w:r w:rsidRPr="00D80C68">
              <w:rPr>
                <w:b/>
                <w:bCs/>
                <w:color w:val="FF950E"/>
              </w:rPr>
              <w:t>26</w:t>
            </w:r>
            <w:r w:rsidR="00313CBB" w:rsidRPr="00D80C68">
              <w:rPr>
                <w:b/>
                <w:bCs/>
                <w:color w:val="FF950E"/>
              </w:rPr>
              <w:t xml:space="preserve">.  SLIDE </w:t>
            </w:r>
            <w:r w:rsidRPr="00D80C68">
              <w:rPr>
                <w:b/>
                <w:bCs/>
                <w:color w:val="FF950E"/>
              </w:rPr>
              <w:t>26</w:t>
            </w:r>
            <w:r w:rsidR="00313CBB" w:rsidRPr="00D80C68">
              <w:rPr>
                <w:b/>
                <w:bCs/>
                <w:color w:val="FF950E"/>
              </w:rPr>
              <w:t xml:space="preserve"> EXPLAIN.</w:t>
            </w:r>
            <w:r w:rsidR="006B264B" w:rsidRPr="00D80C68">
              <w:rPr>
                <w:rFonts w:ascii="HelveticaNeueLTW1G-Bd" w:hAnsi="HelveticaNeueLTW1G-Bd" w:cs="HelveticaNeueLTW1G-Bd"/>
                <w:color w:val="FF950E"/>
                <w:sz w:val="18"/>
                <w:szCs w:val="18"/>
              </w:rPr>
              <w:t xml:space="preserve"> </w:t>
            </w:r>
            <w:r w:rsidR="006B264B" w:rsidRPr="00D80C68">
              <w:rPr>
                <w:b/>
                <w:bCs/>
                <w:color w:val="FF950E"/>
              </w:rPr>
              <w:t xml:space="preserve">FIGURE 2–24 </w:t>
            </w:r>
            <w:r w:rsidR="006B264B" w:rsidRPr="00D80C68">
              <w:rPr>
                <w:bCs/>
                <w:color w:val="FF950E"/>
              </w:rPr>
              <w:t>Crankshafts should be stored vertically to prevent possible damage or warpage. This clever bench-mounted tray for crankshafts not only provides a safe place to store crankshafts, but is also out of the way and cannot be accidentally tipped.</w:t>
            </w:r>
          </w:p>
          <w:p w14:paraId="43C98F6C" w14:textId="77777777" w:rsidR="00313CBB" w:rsidRPr="00D80C68" w:rsidRDefault="00F412C7" w:rsidP="006B264B">
            <w:pPr>
              <w:pStyle w:val="SLIDE2"/>
              <w:rPr>
                <w:color w:val="FF950E"/>
              </w:rPr>
            </w:pPr>
            <w:r w:rsidRPr="00D80C68">
              <w:rPr>
                <w:b/>
                <w:bCs/>
                <w:color w:val="FF950E"/>
              </w:rPr>
              <w:t>27</w:t>
            </w:r>
            <w:r w:rsidR="00313CBB" w:rsidRPr="00D80C68">
              <w:rPr>
                <w:b/>
                <w:bCs/>
                <w:color w:val="FF950E"/>
              </w:rPr>
              <w:t xml:space="preserve">.  SLIDE </w:t>
            </w:r>
            <w:r w:rsidRPr="00D80C68">
              <w:rPr>
                <w:b/>
                <w:bCs/>
                <w:color w:val="FF950E"/>
              </w:rPr>
              <w:t>27</w:t>
            </w:r>
            <w:r w:rsidR="00313CBB" w:rsidRPr="00D80C68">
              <w:rPr>
                <w:b/>
                <w:bCs/>
                <w:color w:val="FF950E"/>
              </w:rPr>
              <w:t xml:space="preserve"> EXPLAIN </w:t>
            </w:r>
            <w:r w:rsidR="006B264B" w:rsidRPr="00D80C68">
              <w:rPr>
                <w:b/>
                <w:bCs/>
                <w:color w:val="FF950E"/>
              </w:rPr>
              <w:t xml:space="preserve">FIGURE 2–25 </w:t>
            </w:r>
            <w:r w:rsidR="006B264B" w:rsidRPr="00D80C68">
              <w:rPr>
                <w:color w:val="FF950E"/>
              </w:rPr>
              <w:t xml:space="preserve">Two halves of a plain bearing meet at </w:t>
            </w:r>
            <w:r w:rsidR="006B264B" w:rsidRPr="00D80C68">
              <w:rPr>
                <w:bCs/>
                <w:color w:val="FF950E"/>
              </w:rPr>
              <w:t>parting faces.</w:t>
            </w:r>
          </w:p>
        </w:tc>
      </w:tr>
      <w:tr w:rsidR="008F6BF6" w:rsidRPr="00920D10" w14:paraId="5C902213" w14:textId="77777777" w:rsidTr="00384D46">
        <w:tblPrEx>
          <w:tblBorders>
            <w:insideH w:val="single" w:sz="4" w:space="0" w:color="000000"/>
          </w:tblBorders>
        </w:tblPrEx>
        <w:tc>
          <w:tcPr>
            <w:tcW w:w="2881" w:type="dxa"/>
            <w:tcBorders>
              <w:top w:val="nil"/>
              <w:left w:val="single" w:sz="4" w:space="0" w:color="000000"/>
              <w:bottom w:val="nil"/>
              <w:right w:val="single" w:sz="4" w:space="0" w:color="000000"/>
            </w:tcBorders>
          </w:tcPr>
          <w:p w14:paraId="7CE2F547" w14:textId="78FCDA82" w:rsidR="008F6BF6" w:rsidRPr="00D80C68" w:rsidRDefault="00FC7233" w:rsidP="00384D46">
            <w:pPr>
              <w:rPr>
                <w:color w:val="B3000B"/>
              </w:rPr>
            </w:pPr>
            <w:r w:rsidRPr="00D80C68">
              <w:rPr>
                <w:noProof/>
                <w:color w:val="B3000B"/>
              </w:rPr>
              <w:drawing>
                <wp:inline distT="0" distB="0" distL="0" distR="0" wp14:anchorId="7EF19D66" wp14:editId="4C33C441">
                  <wp:extent cx="698500" cy="685800"/>
                  <wp:effectExtent l="0" t="0" r="12700" b="0"/>
                  <wp:docPr id="23" name="Picture 2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29E8A1B3" w14:textId="77777777" w:rsidR="008F6BF6" w:rsidRPr="00D80C68" w:rsidRDefault="008F6BF6" w:rsidP="00384D46">
            <w:pPr>
              <w:pStyle w:val="CurrAsset"/>
              <w:rPr>
                <w:bCs/>
                <w:color w:val="B3000B"/>
                <w:sz w:val="28"/>
              </w:rPr>
            </w:pPr>
            <w:r w:rsidRPr="00D80C68">
              <w:rPr>
                <w:color w:val="B3000B"/>
                <w:sz w:val="28"/>
                <w:szCs w:val="28"/>
                <w:u w:val="single"/>
              </w:rPr>
              <w:t>DEMONSTRATION:</w:t>
            </w:r>
            <w:r w:rsidRPr="00D80C68">
              <w:rPr>
                <w:rFonts w:eastAsia="MS Mincho"/>
                <w:color w:val="B3000B"/>
                <w:lang w:eastAsia="ja-JP"/>
              </w:rPr>
              <w:t xml:space="preserve"> with a crankshaft removed from the engine, show rolled radius fillets and wide separation areas of a diesel crankshaft.  DEMO How to measure a crankshaft.</w:t>
            </w:r>
          </w:p>
        </w:tc>
      </w:tr>
      <w:tr w:rsidR="008F6BF6" w:rsidRPr="009B3CFA" w14:paraId="7C475090" w14:textId="77777777" w:rsidTr="00384D46">
        <w:tblPrEx>
          <w:tblBorders>
            <w:insideH w:val="single" w:sz="4" w:space="0" w:color="000000"/>
          </w:tblBorders>
        </w:tblPrEx>
        <w:tc>
          <w:tcPr>
            <w:tcW w:w="2881" w:type="dxa"/>
            <w:tcBorders>
              <w:top w:val="nil"/>
              <w:left w:val="single" w:sz="4" w:space="0" w:color="000000"/>
              <w:bottom w:val="nil"/>
              <w:right w:val="single" w:sz="4" w:space="0" w:color="000000"/>
            </w:tcBorders>
          </w:tcPr>
          <w:p w14:paraId="207808C6" w14:textId="7F3AFD74" w:rsidR="008F6BF6" w:rsidRPr="00D80C68" w:rsidRDefault="00FC7233" w:rsidP="00384D46">
            <w:pPr>
              <w:pStyle w:val="NoSpacing"/>
              <w:rPr>
                <w:rFonts w:ascii="Calibri" w:hAnsi="Calibri"/>
                <w:color w:val="008000"/>
              </w:rPr>
            </w:pPr>
            <w:r w:rsidRPr="00D80C68">
              <w:rPr>
                <w:rFonts w:ascii="Calibri" w:hAnsi="Calibri"/>
                <w:noProof/>
                <w:color w:val="008000"/>
              </w:rPr>
              <w:lastRenderedPageBreak/>
              <w:drawing>
                <wp:inline distT="0" distB="0" distL="0" distR="0" wp14:anchorId="163049CB" wp14:editId="7D7EA98A">
                  <wp:extent cx="673100" cy="673100"/>
                  <wp:effectExtent l="0" t="0" r="12700" b="12700"/>
                  <wp:docPr id="6" name="Picture 6"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37F54D8D" w14:textId="77777777" w:rsidR="008F6BF6" w:rsidRPr="00D80C68" w:rsidRDefault="008F6BF6" w:rsidP="00384D46">
            <w:pPr>
              <w:pStyle w:val="SLIDE2"/>
              <w:ind w:left="0" w:firstLine="0"/>
              <w:rPr>
                <w:rFonts w:ascii="Arial Black" w:eastAsia="Times New Roman" w:hAnsi="Arial Black"/>
                <w:b/>
                <w:color w:val="008000"/>
                <w:lang w:eastAsia="en-US"/>
              </w:rPr>
            </w:pPr>
            <w:hyperlink r:id="rId25" w:tgtFrame="_blank" w:history="1">
              <w:r w:rsidRPr="00D80C68">
                <w:rPr>
                  <w:rFonts w:ascii="Arial Black" w:eastAsia="Times New Roman" w:hAnsi="Arial Black" w:cs="Arial"/>
                  <w:b/>
                  <w:color w:val="008000"/>
                  <w:szCs w:val="18"/>
                  <w:u w:val="single"/>
                  <w:shd w:val="clear" w:color="auto" w:fill="F4F2E9"/>
                  <w:lang w:eastAsia="en-US"/>
                </w:rPr>
                <w:t>Measure Crankshaft Out of Round (View)</w:t>
              </w:r>
            </w:hyperlink>
            <w:hyperlink r:id="rId26" w:tgtFrame="_blank" w:history="1">
              <w:r w:rsidRPr="00D80C68">
                <w:rPr>
                  <w:rFonts w:ascii="Arial Black" w:eastAsia="Times New Roman" w:hAnsi="Arial Black" w:cs="Arial"/>
                  <w:b/>
                  <w:color w:val="008000"/>
                  <w:szCs w:val="18"/>
                  <w:shd w:val="clear" w:color="auto" w:fill="F4F2E9"/>
                  <w:lang w:eastAsia="en-US"/>
                </w:rPr>
                <w:t>(Download)</w:t>
              </w:r>
            </w:hyperlink>
          </w:p>
          <w:p w14:paraId="58ACE7D9" w14:textId="77777777" w:rsidR="008F6BF6" w:rsidRPr="00D80C68" w:rsidRDefault="008F6BF6" w:rsidP="00384D46">
            <w:pPr>
              <w:pStyle w:val="SLIDE2"/>
              <w:ind w:left="0" w:firstLine="0"/>
              <w:rPr>
                <w:rFonts w:ascii="Arial Black" w:hAnsi="Arial Black"/>
                <w:b/>
                <w:bCs/>
                <w:color w:val="008000"/>
                <w:lang w:val="en-IN"/>
              </w:rPr>
            </w:pPr>
            <w:hyperlink r:id="rId27" w:tgtFrame="_blank" w:history="1">
              <w:r w:rsidRPr="00D80C68">
                <w:rPr>
                  <w:rFonts w:ascii="Arial Black" w:eastAsia="Times New Roman" w:hAnsi="Arial Black" w:cs="Arial"/>
                  <w:b/>
                  <w:color w:val="008000"/>
                  <w:szCs w:val="18"/>
                  <w:u w:val="single"/>
                  <w:shd w:val="clear" w:color="auto" w:fill="F4F2E9"/>
                  <w:lang w:eastAsia="en-US"/>
                </w:rPr>
                <w:t>Measure Crankshaft Taper (View)</w:t>
              </w:r>
            </w:hyperlink>
            <w:hyperlink r:id="rId28" w:tgtFrame="_blank" w:history="1">
              <w:r w:rsidRPr="00D80C68">
                <w:rPr>
                  <w:rFonts w:ascii="Arial Black" w:eastAsia="Times New Roman" w:hAnsi="Arial Black" w:cs="Arial"/>
                  <w:b/>
                  <w:color w:val="008000"/>
                  <w:szCs w:val="18"/>
                  <w:shd w:val="clear" w:color="auto" w:fill="F4F2E9"/>
                  <w:lang w:eastAsia="en-US"/>
                </w:rPr>
                <w:t> (Download)</w:t>
              </w:r>
            </w:hyperlink>
          </w:p>
        </w:tc>
      </w:tr>
      <w:tr w:rsidR="00A708F8" w:rsidRPr="009B3CFA" w14:paraId="6D569E5A" w14:textId="77777777" w:rsidTr="00A708F8">
        <w:tblPrEx>
          <w:tblBorders>
            <w:insideH w:val="single" w:sz="4" w:space="0" w:color="000000"/>
          </w:tblBorders>
        </w:tblPrEx>
        <w:tc>
          <w:tcPr>
            <w:tcW w:w="2881" w:type="dxa"/>
            <w:tcBorders>
              <w:top w:val="nil"/>
              <w:left w:val="single" w:sz="4" w:space="0" w:color="000000"/>
              <w:bottom w:val="nil"/>
              <w:right w:val="single" w:sz="4" w:space="0" w:color="000000"/>
            </w:tcBorders>
          </w:tcPr>
          <w:p w14:paraId="56EA9142" w14:textId="4AAB89E0" w:rsidR="00A708F8" w:rsidRPr="00D80C68" w:rsidRDefault="00FC7233" w:rsidP="00A708F8">
            <w:pPr>
              <w:pStyle w:val="NoSpacing"/>
              <w:rPr>
                <w:rFonts w:ascii="Calibri" w:hAnsi="Calibri"/>
                <w:color w:val="008000"/>
              </w:rPr>
            </w:pPr>
            <w:r w:rsidRPr="00D80C68">
              <w:rPr>
                <w:rFonts w:ascii="Calibri" w:hAnsi="Calibri"/>
                <w:noProof/>
                <w:color w:val="008000"/>
              </w:rPr>
              <w:drawing>
                <wp:inline distT="0" distB="0" distL="0" distR="0" wp14:anchorId="558BAE69" wp14:editId="788969C4">
                  <wp:extent cx="673100" cy="673100"/>
                  <wp:effectExtent l="0" t="0" r="12700" b="12700"/>
                  <wp:docPr id="7" name="Picture 7"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7FD36F02" w14:textId="77777777" w:rsidR="00A708F8" w:rsidRPr="00D80C68" w:rsidRDefault="00A708F8" w:rsidP="00A708F8">
            <w:pPr>
              <w:pStyle w:val="SLIDE2"/>
              <w:rPr>
                <w:b/>
                <w:bCs/>
                <w:color w:val="008000"/>
                <w:lang w:val="en-IN"/>
              </w:rPr>
            </w:pPr>
          </w:p>
        </w:tc>
      </w:tr>
      <w:tr w:rsidR="008F6BF6" w:rsidRPr="00920D10" w14:paraId="36476AA5" w14:textId="77777777" w:rsidTr="00384D46">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2F05E200" w14:textId="22FF5BCC" w:rsidR="008F6BF6" w:rsidRPr="00D80C68" w:rsidRDefault="00FC7233" w:rsidP="00384D46">
            <w:pPr>
              <w:pStyle w:val="SLIDE2"/>
              <w:spacing w:before="0"/>
              <w:ind w:left="0" w:firstLine="0"/>
              <w:rPr>
                <w:rFonts w:cs="Tahoma"/>
                <w:b/>
                <w:bCs/>
                <w:color w:val="FF950E"/>
                <w:sz w:val="20"/>
                <w:szCs w:val="20"/>
              </w:rPr>
            </w:pPr>
            <w:r w:rsidRPr="00D80C68">
              <w:rPr>
                <w:noProof/>
                <w:color w:val="FF950E"/>
                <w:lang w:eastAsia="en-US"/>
              </w:rPr>
              <w:drawing>
                <wp:inline distT="0" distB="0" distL="0" distR="0" wp14:anchorId="6AAEDECA" wp14:editId="00ADB4D7">
                  <wp:extent cx="850900" cy="685800"/>
                  <wp:effectExtent l="0" t="0" r="12700" b="0"/>
                  <wp:docPr id="8" name="Picture 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685800"/>
                          </a:xfrm>
                          <a:prstGeom prst="rect">
                            <a:avLst/>
                          </a:prstGeom>
                          <a:noFill/>
                          <a:ln>
                            <a:noFill/>
                          </a:ln>
                        </pic:spPr>
                      </pic:pic>
                    </a:graphicData>
                  </a:graphic>
                </wp:inline>
              </w:drawing>
            </w:r>
          </w:p>
        </w:tc>
        <w:tc>
          <w:tcPr>
            <w:tcW w:w="6481" w:type="dxa"/>
            <w:tcBorders>
              <w:left w:val="single" w:sz="4" w:space="0" w:color="000000"/>
              <w:right w:val="single" w:sz="4" w:space="0" w:color="000000"/>
            </w:tcBorders>
          </w:tcPr>
          <w:p w14:paraId="0FBBE4DB" w14:textId="77777777" w:rsidR="008F6BF6" w:rsidRPr="00D80C68" w:rsidRDefault="008F6BF6" w:rsidP="00384D46">
            <w:pPr>
              <w:pStyle w:val="CurrAsset"/>
              <w:rPr>
                <w:color w:val="FF950E"/>
              </w:rPr>
            </w:pPr>
            <w:r w:rsidRPr="00D80C68">
              <w:rPr>
                <w:bCs/>
                <w:color w:val="FF950E"/>
                <w:sz w:val="28"/>
                <w:u w:val="single"/>
              </w:rPr>
              <w:t>HANDS-ON TASK:</w:t>
            </w:r>
            <w:r w:rsidRPr="00D80C68">
              <w:rPr>
                <w:color w:val="FF950E"/>
              </w:rPr>
              <w:t xml:space="preserve"> have the students </w:t>
            </w:r>
            <w:r w:rsidRPr="00D80C68">
              <w:rPr>
                <w:rFonts w:eastAsia="MS Mincho"/>
                <w:color w:val="FF950E"/>
                <w:lang w:eastAsia="ja-JP"/>
              </w:rPr>
              <w:t>measure a crankshaft.</w:t>
            </w:r>
          </w:p>
        </w:tc>
      </w:tr>
      <w:tr w:rsidR="00313CBB" w:rsidRPr="00A01B8A" w14:paraId="45CC494C" w14:textId="77777777" w:rsidTr="0059335E">
        <w:tblPrEx>
          <w:tblBorders>
            <w:insideH w:val="single" w:sz="4" w:space="0" w:color="000000"/>
          </w:tblBorders>
        </w:tblPrEx>
        <w:tc>
          <w:tcPr>
            <w:tcW w:w="2881" w:type="dxa"/>
            <w:tcBorders>
              <w:top w:val="nil"/>
              <w:bottom w:val="nil"/>
            </w:tcBorders>
          </w:tcPr>
          <w:p w14:paraId="6CD3018C" w14:textId="0E86E0E3" w:rsidR="00313CBB" w:rsidRPr="00D80C68" w:rsidRDefault="00915B4B" w:rsidP="0059335E">
            <w:pPr>
              <w:pStyle w:val="CurrAsset"/>
              <w:rPr>
                <w:rFonts w:ascii="Arial Black" w:hAnsi="Arial Black"/>
                <w:color w:val="FF950E"/>
              </w:rPr>
            </w:pPr>
            <w:r w:rsidRPr="00D80C68">
              <w:rPr>
                <w:rFonts w:ascii="Calibri" w:hAnsi="Calibri"/>
                <w:color w:val="FF950E"/>
              </w:rPr>
              <w:t xml:space="preserve">    </w:t>
            </w:r>
            <w:r w:rsidR="00FC7233" w:rsidRPr="00D80C68">
              <w:rPr>
                <w:rFonts w:ascii="Calibri" w:hAnsi="Calibri"/>
                <w:noProof/>
                <w:color w:val="FF950E"/>
              </w:rPr>
              <w:drawing>
                <wp:inline distT="0" distB="0" distL="0" distR="0" wp14:anchorId="51A5D3C2" wp14:editId="0B170E29">
                  <wp:extent cx="800100" cy="647700"/>
                  <wp:effectExtent l="0" t="0" r="12700" b="12700"/>
                  <wp:docPr id="9" name="Picture 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75EF4E3E" w14:textId="77777777" w:rsidR="00864019" w:rsidRPr="00D80C68" w:rsidRDefault="00864019" w:rsidP="006B264B">
            <w:pPr>
              <w:pStyle w:val="SLIDE2"/>
              <w:rPr>
                <w:color w:val="FF950E"/>
              </w:rPr>
            </w:pPr>
            <w:r w:rsidRPr="00D80C68">
              <w:rPr>
                <w:b/>
                <w:bCs/>
                <w:color w:val="FF950E"/>
              </w:rPr>
              <w:t xml:space="preserve">28.  SLIDE 28 EXPLAIN </w:t>
            </w:r>
            <w:r w:rsidR="006B264B" w:rsidRPr="00D80C68">
              <w:rPr>
                <w:b/>
                <w:bCs/>
                <w:color w:val="FF950E"/>
              </w:rPr>
              <w:t xml:space="preserve">FIGURE 2–26 </w:t>
            </w:r>
            <w:r w:rsidR="006B264B" w:rsidRPr="00D80C68">
              <w:rPr>
                <w:bCs/>
                <w:color w:val="FF950E"/>
              </w:rPr>
              <w:t xml:space="preserve">Bearing wall thickness is not the same from the center to the parting line. This is called </w:t>
            </w:r>
            <w:r w:rsidR="006B264B" w:rsidRPr="00D80C68">
              <w:rPr>
                <w:bCs/>
                <w:i/>
                <w:iCs/>
                <w:color w:val="FF950E"/>
              </w:rPr>
              <w:t xml:space="preserve">eccentricity </w:t>
            </w:r>
            <w:r w:rsidR="006B264B" w:rsidRPr="00D80C68">
              <w:rPr>
                <w:bCs/>
                <w:color w:val="FF950E"/>
              </w:rPr>
              <w:t>and is used to help create an oil wedge between the journal and the bearing.</w:t>
            </w:r>
          </w:p>
          <w:p w14:paraId="7899A06C" w14:textId="77777777" w:rsidR="00864019" w:rsidRPr="00D80C68" w:rsidRDefault="00864019" w:rsidP="006B264B">
            <w:pPr>
              <w:pStyle w:val="SLIDE2"/>
              <w:rPr>
                <w:color w:val="FF950E"/>
              </w:rPr>
            </w:pPr>
            <w:r w:rsidRPr="00D80C68">
              <w:rPr>
                <w:b/>
                <w:bCs/>
                <w:color w:val="FF950E"/>
              </w:rPr>
              <w:t>29</w:t>
            </w:r>
            <w:r w:rsidR="00313CBB" w:rsidRPr="00D80C68">
              <w:rPr>
                <w:b/>
                <w:bCs/>
                <w:color w:val="FF950E"/>
              </w:rPr>
              <w:t xml:space="preserve">.  SLIDE </w:t>
            </w:r>
            <w:r w:rsidRPr="00D80C68">
              <w:rPr>
                <w:b/>
                <w:bCs/>
                <w:color w:val="FF950E"/>
              </w:rPr>
              <w:t>29</w:t>
            </w:r>
            <w:r w:rsidR="00313CBB" w:rsidRPr="00D80C68">
              <w:rPr>
                <w:b/>
                <w:bCs/>
                <w:color w:val="FF950E"/>
              </w:rPr>
              <w:t xml:space="preserve"> EXPLAIN </w:t>
            </w:r>
            <w:r w:rsidR="006B264B" w:rsidRPr="00D80C68">
              <w:rPr>
                <w:b/>
                <w:bCs/>
                <w:color w:val="FF950E"/>
              </w:rPr>
              <w:t xml:space="preserve">FIGURE 2–27 </w:t>
            </w:r>
            <w:r w:rsidR="006B264B" w:rsidRPr="00D80C68">
              <w:rPr>
                <w:color w:val="FF950E"/>
              </w:rPr>
              <w:t>Typical two and three-layer engine bearing inserts showing the relative thickness of the various materials.</w:t>
            </w:r>
          </w:p>
          <w:p w14:paraId="38AC51D6" w14:textId="77777777" w:rsidR="00313CBB" w:rsidRPr="00D80C68" w:rsidRDefault="00864019" w:rsidP="006B264B">
            <w:pPr>
              <w:pStyle w:val="SLIDE2"/>
              <w:rPr>
                <w:color w:val="FF950E"/>
              </w:rPr>
            </w:pPr>
            <w:r w:rsidRPr="00D80C68">
              <w:rPr>
                <w:b/>
                <w:color w:val="FF950E"/>
              </w:rPr>
              <w:t xml:space="preserve">30.  SLIDE 30 EXPLAIN </w:t>
            </w:r>
            <w:r w:rsidR="006B264B" w:rsidRPr="00D80C68">
              <w:rPr>
                <w:b/>
                <w:color w:val="FF950E"/>
              </w:rPr>
              <w:t xml:space="preserve">FIGURE 2–28 </w:t>
            </w:r>
            <w:r w:rsidR="006B264B" w:rsidRPr="00D80C68">
              <w:rPr>
                <w:color w:val="FF950E"/>
              </w:rPr>
              <w:t>Typical bearing shell types found in modern engines: (a) half-shell thrust bearing, (b) upper main bearing insert, (c) lower main bearing insert, (d) full round-type camshaft bearing.</w:t>
            </w:r>
          </w:p>
        </w:tc>
      </w:tr>
      <w:tr w:rsidR="00313CBB" w:rsidRPr="00A01B8A" w14:paraId="365E7526" w14:textId="77777777" w:rsidTr="0059335E">
        <w:tblPrEx>
          <w:tblBorders>
            <w:insideH w:val="single" w:sz="4" w:space="0" w:color="000000"/>
          </w:tblBorders>
        </w:tblPrEx>
        <w:tc>
          <w:tcPr>
            <w:tcW w:w="2881" w:type="dxa"/>
            <w:tcBorders>
              <w:top w:val="nil"/>
              <w:bottom w:val="nil"/>
            </w:tcBorders>
          </w:tcPr>
          <w:p w14:paraId="4924B82F" w14:textId="5FBC32AF" w:rsidR="00313CBB" w:rsidRPr="00D80C68" w:rsidRDefault="00FC7233" w:rsidP="003E7585">
            <w:pPr>
              <w:pStyle w:val="NoSpacing"/>
              <w:rPr>
                <w:color w:val="FF950E"/>
                <w:sz w:val="22"/>
                <w:szCs w:val="22"/>
              </w:rPr>
            </w:pPr>
            <w:r w:rsidRPr="00D80C68">
              <w:rPr>
                <w:rFonts w:ascii="Calibri" w:hAnsi="Calibri"/>
                <w:noProof/>
                <w:color w:val="FF950E"/>
              </w:rPr>
              <w:drawing>
                <wp:inline distT="0" distB="0" distL="0" distR="0" wp14:anchorId="61B9944A" wp14:editId="0A6F0269">
                  <wp:extent cx="800100" cy="647700"/>
                  <wp:effectExtent l="0" t="0" r="12700" b="12700"/>
                  <wp:docPr id="10" name="Picture 1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20BAB92B" w14:textId="77777777" w:rsidR="00313CBB" w:rsidRPr="00D80C68" w:rsidRDefault="00864019" w:rsidP="00915B4B">
            <w:pPr>
              <w:pStyle w:val="SLIDE2"/>
              <w:rPr>
                <w:color w:val="FF950E"/>
              </w:rPr>
            </w:pPr>
            <w:r w:rsidRPr="00D80C68">
              <w:rPr>
                <w:b/>
                <w:bCs/>
                <w:color w:val="FF950E"/>
              </w:rPr>
              <w:t>31</w:t>
            </w:r>
            <w:r w:rsidR="00313CBB" w:rsidRPr="00D80C68">
              <w:rPr>
                <w:b/>
                <w:bCs/>
                <w:color w:val="FF950E"/>
              </w:rPr>
              <w:t xml:space="preserve">.  SLIDE </w:t>
            </w:r>
            <w:r w:rsidRPr="00D80C68">
              <w:rPr>
                <w:b/>
                <w:bCs/>
                <w:color w:val="FF950E"/>
              </w:rPr>
              <w:t>31</w:t>
            </w:r>
            <w:r w:rsidR="00313CBB" w:rsidRPr="00D80C68">
              <w:rPr>
                <w:b/>
                <w:bCs/>
                <w:color w:val="FF950E"/>
              </w:rPr>
              <w:t xml:space="preserve"> EXPLAIN</w:t>
            </w:r>
            <w:r w:rsidR="00313CBB" w:rsidRPr="00D80C68">
              <w:rPr>
                <w:color w:val="FF950E"/>
              </w:rPr>
              <w:t>.</w:t>
            </w:r>
            <w:r w:rsidR="006B264B" w:rsidRPr="00D80C68">
              <w:rPr>
                <w:rFonts w:ascii="HelveticaNeueLTW1G-Bd" w:hAnsi="HelveticaNeueLTW1G-Bd" w:cs="HelveticaNeueLTW1G-Bd"/>
                <w:color w:val="FF950E"/>
                <w:sz w:val="18"/>
                <w:szCs w:val="18"/>
              </w:rPr>
              <w:t xml:space="preserve"> </w:t>
            </w:r>
            <w:r w:rsidR="006B264B" w:rsidRPr="00D80C68">
              <w:rPr>
                <w:color w:val="FF950E"/>
              </w:rPr>
              <w:t>FIGURE 2–29 Bearings are often marked with an undersized dimension. This bearing is used on a crankshaft with a ground journal that is 0.020 inch smaller in diameter than the stock size.</w:t>
            </w:r>
          </w:p>
        </w:tc>
      </w:tr>
      <w:tr w:rsidR="00313CBB" w:rsidRPr="00920D10" w14:paraId="31A09F4A"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60C0F411" w14:textId="7D5EC44C" w:rsidR="00313CBB" w:rsidRPr="00D80C68" w:rsidRDefault="00FC7233" w:rsidP="009B5535">
            <w:pPr>
              <w:rPr>
                <w:color w:val="B3000B"/>
              </w:rPr>
            </w:pPr>
            <w:r w:rsidRPr="00D80C68">
              <w:rPr>
                <w:noProof/>
                <w:color w:val="B3000B"/>
              </w:rPr>
              <w:drawing>
                <wp:inline distT="0" distB="0" distL="0" distR="0" wp14:anchorId="277ABA6B" wp14:editId="37095DC3">
                  <wp:extent cx="698500" cy="685800"/>
                  <wp:effectExtent l="0" t="0" r="12700" b="0"/>
                  <wp:docPr id="11" name="Picture 1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65601208" w14:textId="77777777" w:rsidR="00313CBB" w:rsidRPr="00D80C68" w:rsidRDefault="00313CBB" w:rsidP="00081B30">
            <w:pPr>
              <w:pStyle w:val="CurrAsset"/>
              <w:rPr>
                <w:bCs/>
                <w:color w:val="B3000B"/>
                <w:sz w:val="28"/>
              </w:rPr>
            </w:pPr>
            <w:r w:rsidRPr="00D80C68">
              <w:rPr>
                <w:color w:val="B3000B"/>
                <w:sz w:val="28"/>
                <w:szCs w:val="28"/>
                <w:u w:val="single"/>
              </w:rPr>
              <w:t>DEMONSTRATION:</w:t>
            </w:r>
            <w:r w:rsidRPr="00D80C68">
              <w:rPr>
                <w:rFonts w:eastAsia="MS Mincho"/>
                <w:color w:val="B3000B"/>
                <w:lang w:eastAsia="ja-JP"/>
              </w:rPr>
              <w:t xml:space="preserve"> </w:t>
            </w:r>
            <w:r w:rsidR="00915B4B" w:rsidRPr="00D80C68">
              <w:rPr>
                <w:rFonts w:eastAsia="MS Mincho"/>
                <w:color w:val="B3000B"/>
                <w:lang w:eastAsia="ja-JP"/>
              </w:rPr>
              <w:t>have several different main and rod bearings for display.  Show and explain the term Bearing Undersize.  When you say bearing undersize, this means the journal is undersized and the bearing thickness is greater</w:t>
            </w:r>
            <w:r w:rsidR="00384D46" w:rsidRPr="00D80C68">
              <w:rPr>
                <w:rFonts w:eastAsia="MS Mincho"/>
                <w:color w:val="B3000B"/>
                <w:lang w:eastAsia="ja-JP"/>
              </w:rPr>
              <w:t xml:space="preserve">    </w:t>
            </w:r>
          </w:p>
        </w:tc>
      </w:tr>
      <w:tr w:rsidR="00915B4B" w:rsidRPr="00920D10" w14:paraId="6F7E1C85"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7A0BA050" w14:textId="0BDB9F6D" w:rsidR="00915B4B" w:rsidRPr="00D80C68" w:rsidRDefault="00FC7233" w:rsidP="009B5535">
            <w:pPr>
              <w:rPr>
                <w:color w:val="FF950E"/>
              </w:rPr>
            </w:pPr>
            <w:r w:rsidRPr="00D80C68">
              <w:rPr>
                <w:rFonts w:ascii="Calibri" w:hAnsi="Calibri"/>
                <w:noProof/>
                <w:color w:val="FF950E"/>
              </w:rPr>
              <w:drawing>
                <wp:inline distT="0" distB="0" distL="0" distR="0" wp14:anchorId="2A4E650D" wp14:editId="77156BF5">
                  <wp:extent cx="800100" cy="647700"/>
                  <wp:effectExtent l="0" t="0" r="12700" b="12700"/>
                  <wp:docPr id="12" name="Picture 1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2B121360" w14:textId="77777777" w:rsidR="00915B4B" w:rsidRPr="00D80C68" w:rsidRDefault="00915B4B" w:rsidP="00915B4B">
            <w:pPr>
              <w:pStyle w:val="SLIDE2"/>
              <w:rPr>
                <w:color w:val="FF950E"/>
                <w:sz w:val="28"/>
                <w:szCs w:val="28"/>
                <w:u w:val="single"/>
              </w:rPr>
            </w:pPr>
            <w:r w:rsidRPr="00D80C68">
              <w:rPr>
                <w:b/>
                <w:bCs/>
                <w:color w:val="FF950E"/>
              </w:rPr>
              <w:t>32.  SLIDE 32 EXPLAIN</w:t>
            </w:r>
            <w:r w:rsidRPr="00D80C68">
              <w:rPr>
                <w:color w:val="FF950E"/>
              </w:rPr>
              <w:t>.</w:t>
            </w:r>
            <w:r w:rsidRPr="00D80C68">
              <w:rPr>
                <w:rFonts w:ascii="HelveticaNeueLTW1G-Bd" w:hAnsi="HelveticaNeueLTW1G-Bd" w:cs="HelveticaNeueLTW1G-Bd"/>
                <w:color w:val="FF950E"/>
                <w:sz w:val="18"/>
                <w:szCs w:val="18"/>
              </w:rPr>
              <w:t xml:space="preserve"> </w:t>
            </w:r>
            <w:r w:rsidRPr="00D80C68">
              <w:rPr>
                <w:b/>
                <w:color w:val="FF950E"/>
              </w:rPr>
              <w:t>FIGURE 2–30</w:t>
            </w:r>
            <w:r w:rsidRPr="00D80C68">
              <w:rPr>
                <w:color w:val="FF950E"/>
              </w:rPr>
              <w:t xml:space="preserve"> width of plastic gauging strip determines the oil clearance of the main bearing. An alternate method of determining oil clearance includes careful measurement of the crankshaft journal and bearings after they are installed, and the main housing bore caps are torqued to specifications.</w:t>
            </w:r>
          </w:p>
        </w:tc>
      </w:tr>
      <w:tr w:rsidR="00313CBB" w:rsidRPr="00920D10" w14:paraId="56C79273" w14:textId="77777777" w:rsidTr="0059335E">
        <w:tblPrEx>
          <w:tblBorders>
            <w:insideH w:val="single" w:sz="4" w:space="0" w:color="000000"/>
          </w:tblBorders>
        </w:tblPrEx>
        <w:tc>
          <w:tcPr>
            <w:tcW w:w="2881" w:type="dxa"/>
            <w:tcBorders>
              <w:top w:val="nil"/>
              <w:left w:val="single" w:sz="4" w:space="0" w:color="000000"/>
              <w:bottom w:val="nil"/>
              <w:right w:val="single" w:sz="4" w:space="0" w:color="000000"/>
            </w:tcBorders>
          </w:tcPr>
          <w:p w14:paraId="54190191" w14:textId="5EC189E5" w:rsidR="00313CBB" w:rsidRPr="00D80C68" w:rsidRDefault="00FC7233" w:rsidP="009B5535">
            <w:pPr>
              <w:rPr>
                <w:color w:val="B3000B"/>
              </w:rPr>
            </w:pPr>
            <w:r w:rsidRPr="00D80C68">
              <w:rPr>
                <w:noProof/>
                <w:color w:val="B3000B"/>
              </w:rPr>
              <w:drawing>
                <wp:inline distT="0" distB="0" distL="0" distR="0" wp14:anchorId="1C8776D2" wp14:editId="14E63665">
                  <wp:extent cx="698500" cy="685800"/>
                  <wp:effectExtent l="0" t="0" r="12700" b="0"/>
                  <wp:docPr id="13" name="Picture 1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m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p>
        </w:tc>
        <w:tc>
          <w:tcPr>
            <w:tcW w:w="6481" w:type="dxa"/>
            <w:tcBorders>
              <w:top w:val="nil"/>
              <w:left w:val="single" w:sz="4" w:space="0" w:color="000000"/>
              <w:bottom w:val="nil"/>
              <w:right w:val="single" w:sz="4" w:space="0" w:color="000000"/>
            </w:tcBorders>
          </w:tcPr>
          <w:p w14:paraId="5E5DFD34" w14:textId="77777777" w:rsidR="00313CBB" w:rsidRPr="00D80C68" w:rsidRDefault="00313CBB" w:rsidP="00081B30">
            <w:pPr>
              <w:pStyle w:val="CurrAsset"/>
              <w:rPr>
                <w:bCs/>
                <w:color w:val="B3000B"/>
                <w:sz w:val="28"/>
              </w:rPr>
            </w:pPr>
            <w:r w:rsidRPr="00D80C68">
              <w:rPr>
                <w:color w:val="B3000B"/>
                <w:sz w:val="28"/>
                <w:szCs w:val="28"/>
                <w:u w:val="single"/>
              </w:rPr>
              <w:t>DEMONSTRATION:</w:t>
            </w:r>
            <w:r w:rsidRPr="00D80C68">
              <w:rPr>
                <w:rFonts w:eastAsia="MS Mincho"/>
                <w:color w:val="B3000B"/>
                <w:lang w:eastAsia="ja-JP"/>
              </w:rPr>
              <w:t xml:space="preserve"> </w:t>
            </w:r>
            <w:r w:rsidR="00384D46" w:rsidRPr="00D80C68">
              <w:rPr>
                <w:rFonts w:eastAsia="MS Mincho"/>
                <w:color w:val="B3000B"/>
                <w:lang w:eastAsia="ja-JP"/>
              </w:rPr>
              <w:t>demo the use of Plastigage and measuring bearing clearance using both methods</w:t>
            </w:r>
          </w:p>
        </w:tc>
      </w:tr>
      <w:tr w:rsidR="00313CBB" w:rsidRPr="00920D10" w14:paraId="53B5D507" w14:textId="77777777" w:rsidTr="0059335E">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414A2875" w14:textId="34BFEDB4" w:rsidR="00313CBB" w:rsidRPr="00D80C68" w:rsidRDefault="00FC7233" w:rsidP="009B5535">
            <w:pPr>
              <w:pStyle w:val="SLIDE2"/>
              <w:spacing w:before="0"/>
              <w:ind w:left="0" w:firstLine="0"/>
              <w:rPr>
                <w:rFonts w:cs="Tahoma"/>
                <w:b/>
                <w:bCs/>
                <w:color w:val="FF950E"/>
                <w:sz w:val="20"/>
                <w:szCs w:val="20"/>
              </w:rPr>
            </w:pPr>
            <w:r w:rsidRPr="00D80C68">
              <w:rPr>
                <w:noProof/>
                <w:color w:val="FF950E"/>
                <w:lang w:eastAsia="en-US"/>
              </w:rPr>
              <w:lastRenderedPageBreak/>
              <w:drawing>
                <wp:inline distT="0" distB="0" distL="0" distR="0" wp14:anchorId="13E61AA0" wp14:editId="6A5407E6">
                  <wp:extent cx="850900" cy="685800"/>
                  <wp:effectExtent l="0" t="0" r="12700" b="0"/>
                  <wp:docPr id="2" name="Picture 2"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685800"/>
                          </a:xfrm>
                          <a:prstGeom prst="rect">
                            <a:avLst/>
                          </a:prstGeom>
                          <a:noFill/>
                          <a:ln>
                            <a:noFill/>
                          </a:ln>
                        </pic:spPr>
                      </pic:pic>
                    </a:graphicData>
                  </a:graphic>
                </wp:inline>
              </w:drawing>
            </w:r>
          </w:p>
        </w:tc>
        <w:tc>
          <w:tcPr>
            <w:tcW w:w="6481" w:type="dxa"/>
            <w:tcBorders>
              <w:left w:val="single" w:sz="4" w:space="0" w:color="000000"/>
              <w:right w:val="single" w:sz="4" w:space="0" w:color="000000"/>
            </w:tcBorders>
          </w:tcPr>
          <w:p w14:paraId="54FEF2CF" w14:textId="77777777" w:rsidR="00313CBB" w:rsidRPr="00D80C68" w:rsidRDefault="00313CBB" w:rsidP="00081B30">
            <w:pPr>
              <w:pStyle w:val="CurrAsset"/>
              <w:rPr>
                <w:bCs/>
                <w:color w:val="FF950E"/>
                <w:sz w:val="28"/>
                <w:u w:val="single"/>
              </w:rPr>
            </w:pPr>
            <w:r w:rsidRPr="00D80C68">
              <w:rPr>
                <w:bCs/>
                <w:color w:val="FF950E"/>
                <w:sz w:val="28"/>
                <w:u w:val="single"/>
              </w:rPr>
              <w:t xml:space="preserve">HANDS-ON TASK: </w:t>
            </w:r>
            <w:r w:rsidRPr="00D80C68">
              <w:rPr>
                <w:color w:val="FF950E"/>
              </w:rPr>
              <w:t xml:space="preserve">Have the students </w:t>
            </w:r>
            <w:r w:rsidR="00384D46" w:rsidRPr="00D80C68">
              <w:rPr>
                <w:rFonts w:eastAsia="MS Mincho"/>
                <w:color w:val="FF950E"/>
                <w:lang w:eastAsia="ja-JP"/>
              </w:rPr>
              <w:t>measuring bearing clearance using both methods</w:t>
            </w:r>
          </w:p>
        </w:tc>
      </w:tr>
      <w:tr w:rsidR="00313CBB" w:rsidRPr="00A01B8A" w14:paraId="38BA193E" w14:textId="77777777" w:rsidTr="0059335E">
        <w:tblPrEx>
          <w:tblBorders>
            <w:insideH w:val="single" w:sz="4" w:space="0" w:color="000000"/>
          </w:tblBorders>
        </w:tblPrEx>
        <w:tc>
          <w:tcPr>
            <w:tcW w:w="2881" w:type="dxa"/>
            <w:tcBorders>
              <w:top w:val="nil"/>
              <w:bottom w:val="nil"/>
            </w:tcBorders>
          </w:tcPr>
          <w:p w14:paraId="01BA419E" w14:textId="42F747BB" w:rsidR="00313CBB" w:rsidRPr="00D80C68" w:rsidRDefault="00FC7233" w:rsidP="003E7585">
            <w:pPr>
              <w:pStyle w:val="NoSpacing"/>
              <w:rPr>
                <w:color w:val="FF950E"/>
                <w:sz w:val="22"/>
                <w:szCs w:val="22"/>
              </w:rPr>
            </w:pPr>
            <w:r w:rsidRPr="00D80C68">
              <w:rPr>
                <w:rFonts w:ascii="Calibri" w:hAnsi="Calibri"/>
                <w:noProof/>
                <w:color w:val="FF950E"/>
              </w:rPr>
              <w:drawing>
                <wp:inline distT="0" distB="0" distL="0" distR="0" wp14:anchorId="7D9838C6" wp14:editId="65E2A596">
                  <wp:extent cx="800100" cy="647700"/>
                  <wp:effectExtent l="0" t="0" r="12700" b="12700"/>
                  <wp:docPr id="3" name="Picture 3"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1" w:type="dxa"/>
            <w:tcBorders>
              <w:top w:val="nil"/>
              <w:bottom w:val="nil"/>
            </w:tcBorders>
          </w:tcPr>
          <w:p w14:paraId="6173F63B" w14:textId="77777777" w:rsidR="00313CBB" w:rsidRPr="00D80C68" w:rsidRDefault="0059335E" w:rsidP="006B264B">
            <w:pPr>
              <w:pStyle w:val="SLIDE2"/>
              <w:rPr>
                <w:color w:val="FF950E"/>
              </w:rPr>
            </w:pPr>
            <w:r w:rsidRPr="00D80C68">
              <w:rPr>
                <w:color w:val="FF950E"/>
              </w:rPr>
              <w:t>33</w:t>
            </w:r>
            <w:r w:rsidR="00313CBB" w:rsidRPr="00D80C68">
              <w:rPr>
                <w:color w:val="FF950E"/>
              </w:rPr>
              <w:t xml:space="preserve">.  </w:t>
            </w:r>
            <w:r w:rsidR="00313CBB" w:rsidRPr="00D80C68">
              <w:rPr>
                <w:b/>
                <w:color w:val="FF950E"/>
              </w:rPr>
              <w:t xml:space="preserve">SLIDE </w:t>
            </w:r>
            <w:r w:rsidRPr="00D80C68">
              <w:rPr>
                <w:b/>
                <w:color w:val="FF950E"/>
              </w:rPr>
              <w:t>33</w:t>
            </w:r>
            <w:r w:rsidR="00313CBB" w:rsidRPr="00D80C68">
              <w:rPr>
                <w:b/>
                <w:color w:val="FF950E"/>
              </w:rPr>
              <w:t xml:space="preserve"> EXPLAIN</w:t>
            </w:r>
            <w:r w:rsidR="006B264B" w:rsidRPr="00D80C68">
              <w:rPr>
                <w:rFonts w:ascii="HelveticaNeueLTW1G-Bd" w:hAnsi="HelveticaNeueLTW1G-Bd" w:cs="HelveticaNeueLTW1G-Bd"/>
                <w:b/>
                <w:color w:val="FF950E"/>
                <w:sz w:val="18"/>
                <w:szCs w:val="18"/>
                <w:lang w:eastAsia="en-US"/>
              </w:rPr>
              <w:t xml:space="preserve"> </w:t>
            </w:r>
            <w:r w:rsidR="006B264B" w:rsidRPr="00D80C68">
              <w:rPr>
                <w:b/>
                <w:color w:val="FF950E"/>
              </w:rPr>
              <w:t>FIGURE 2–31</w:t>
            </w:r>
            <w:r w:rsidR="006B264B" w:rsidRPr="00D80C68">
              <w:rPr>
                <w:color w:val="FF950E"/>
              </w:rPr>
              <w:t xml:space="preserve"> Bearing spread and crush.</w:t>
            </w:r>
          </w:p>
        </w:tc>
      </w:tr>
      <w:tr w:rsidR="00313CBB" w:rsidRPr="00A01B8A" w14:paraId="2186DF5F" w14:textId="77777777" w:rsidTr="0059335E">
        <w:tblPrEx>
          <w:tblBorders>
            <w:insideH w:val="single" w:sz="4" w:space="0" w:color="000000"/>
          </w:tblBorders>
        </w:tblPrEx>
        <w:tc>
          <w:tcPr>
            <w:tcW w:w="2881" w:type="dxa"/>
            <w:tcBorders>
              <w:top w:val="nil"/>
              <w:bottom w:val="nil"/>
            </w:tcBorders>
          </w:tcPr>
          <w:p w14:paraId="566727E7" w14:textId="77777777" w:rsidR="00313CBB" w:rsidRPr="00D80C68" w:rsidRDefault="00313CBB" w:rsidP="003E7585">
            <w:pPr>
              <w:pStyle w:val="NoSpacing"/>
              <w:rPr>
                <w:color w:val="FF950E"/>
                <w:sz w:val="22"/>
                <w:szCs w:val="22"/>
              </w:rPr>
            </w:pPr>
          </w:p>
        </w:tc>
        <w:tc>
          <w:tcPr>
            <w:tcW w:w="6481" w:type="dxa"/>
            <w:tcBorders>
              <w:top w:val="nil"/>
              <w:bottom w:val="nil"/>
            </w:tcBorders>
          </w:tcPr>
          <w:p w14:paraId="4E72B497" w14:textId="77777777" w:rsidR="00313CBB" w:rsidRPr="00D80C68" w:rsidRDefault="0059335E" w:rsidP="006B264B">
            <w:pPr>
              <w:pStyle w:val="SLIDE3"/>
              <w:rPr>
                <w:color w:val="FF950E"/>
              </w:rPr>
            </w:pPr>
            <w:r w:rsidRPr="00D80C68">
              <w:rPr>
                <w:b/>
                <w:bCs/>
                <w:color w:val="FF950E"/>
              </w:rPr>
              <w:t>34</w:t>
            </w:r>
            <w:r w:rsidR="00313CBB" w:rsidRPr="00D80C68">
              <w:rPr>
                <w:b/>
                <w:bCs/>
                <w:color w:val="FF950E"/>
              </w:rPr>
              <w:t xml:space="preserve">.  SLIDE </w:t>
            </w:r>
            <w:r w:rsidRPr="00D80C68">
              <w:rPr>
                <w:b/>
                <w:bCs/>
                <w:color w:val="FF950E"/>
              </w:rPr>
              <w:t>34</w:t>
            </w:r>
            <w:r w:rsidR="00313CBB" w:rsidRPr="00D80C68">
              <w:rPr>
                <w:b/>
                <w:bCs/>
                <w:color w:val="FF950E"/>
              </w:rPr>
              <w:t xml:space="preserve"> EXPLAIN </w:t>
            </w:r>
            <w:r w:rsidR="006B264B" w:rsidRPr="00D80C68">
              <w:rPr>
                <w:b/>
                <w:bCs/>
                <w:color w:val="FF950E"/>
              </w:rPr>
              <w:t xml:space="preserve">FIGURE 2–32 </w:t>
            </w:r>
            <w:r w:rsidR="006B264B" w:rsidRPr="00D80C68">
              <w:rPr>
                <w:bCs/>
                <w:color w:val="FF950E"/>
              </w:rPr>
              <w:t>Bearings are thinner at the parting line faces to provide crush relief.</w:t>
            </w:r>
          </w:p>
        </w:tc>
      </w:tr>
      <w:tr w:rsidR="00313CBB" w:rsidRPr="00A01B8A" w14:paraId="5E2F76E6" w14:textId="77777777" w:rsidTr="0059335E">
        <w:tblPrEx>
          <w:tblBorders>
            <w:insideH w:val="single" w:sz="4" w:space="0" w:color="000000"/>
          </w:tblBorders>
        </w:tblPrEx>
        <w:tc>
          <w:tcPr>
            <w:tcW w:w="2881" w:type="dxa"/>
            <w:tcBorders>
              <w:top w:val="nil"/>
              <w:bottom w:val="nil"/>
            </w:tcBorders>
          </w:tcPr>
          <w:p w14:paraId="4E34032C" w14:textId="77777777" w:rsidR="00313CBB" w:rsidRPr="00D80C68" w:rsidRDefault="00313CBB" w:rsidP="0059335E">
            <w:pPr>
              <w:pStyle w:val="NoSpacing"/>
              <w:rPr>
                <w:rFonts w:ascii="Tahoma" w:hAnsi="Tahoma" w:cs="Tahoma"/>
                <w:b/>
                <w:color w:val="FF950E"/>
                <w:sz w:val="20"/>
                <w:szCs w:val="20"/>
              </w:rPr>
            </w:pPr>
          </w:p>
        </w:tc>
        <w:tc>
          <w:tcPr>
            <w:tcW w:w="6481" w:type="dxa"/>
            <w:tcBorders>
              <w:top w:val="nil"/>
              <w:bottom w:val="nil"/>
            </w:tcBorders>
          </w:tcPr>
          <w:p w14:paraId="3C6A89A6" w14:textId="77777777" w:rsidR="00313CBB" w:rsidRPr="00D80C68" w:rsidRDefault="00864019" w:rsidP="006B264B">
            <w:pPr>
              <w:pStyle w:val="SLIDE2"/>
              <w:rPr>
                <w:color w:val="FF950E"/>
              </w:rPr>
            </w:pPr>
            <w:r w:rsidRPr="00D80C68">
              <w:rPr>
                <w:b/>
                <w:bCs/>
                <w:color w:val="FF950E"/>
              </w:rPr>
              <w:t>35</w:t>
            </w:r>
            <w:r w:rsidR="00313CBB" w:rsidRPr="00D80C68">
              <w:rPr>
                <w:b/>
                <w:bCs/>
                <w:color w:val="FF950E"/>
              </w:rPr>
              <w:t xml:space="preserve">.  SLIDE </w:t>
            </w:r>
            <w:r w:rsidRPr="00D80C68">
              <w:rPr>
                <w:b/>
                <w:bCs/>
                <w:color w:val="FF950E"/>
              </w:rPr>
              <w:t>35</w:t>
            </w:r>
            <w:r w:rsidR="00313CBB" w:rsidRPr="00D80C68">
              <w:rPr>
                <w:b/>
                <w:bCs/>
                <w:color w:val="FF950E"/>
              </w:rPr>
              <w:t xml:space="preserve"> EXPLAIN </w:t>
            </w:r>
            <w:r w:rsidR="006B264B" w:rsidRPr="00D80C68">
              <w:rPr>
                <w:b/>
                <w:bCs/>
                <w:color w:val="FF950E"/>
              </w:rPr>
              <w:t xml:space="preserve">FIGURE 2–33 </w:t>
            </w:r>
            <w:r w:rsidR="006B264B" w:rsidRPr="00D80C68">
              <w:rPr>
                <w:color w:val="FF950E"/>
              </w:rPr>
              <w:t>tang (lug) and slot help index the bearing in the bore.</w:t>
            </w:r>
          </w:p>
        </w:tc>
      </w:tr>
      <w:tr w:rsidR="00313CBB" w:rsidRPr="00A01B8A" w14:paraId="65242904" w14:textId="77777777" w:rsidTr="0059335E">
        <w:tblPrEx>
          <w:tblBorders>
            <w:insideH w:val="single" w:sz="4" w:space="0" w:color="000000"/>
          </w:tblBorders>
        </w:tblPrEx>
        <w:tc>
          <w:tcPr>
            <w:tcW w:w="2881" w:type="dxa"/>
            <w:tcBorders>
              <w:top w:val="nil"/>
              <w:bottom w:val="nil"/>
            </w:tcBorders>
          </w:tcPr>
          <w:p w14:paraId="5DF14E56" w14:textId="77777777" w:rsidR="00313CBB" w:rsidRPr="00D80C68" w:rsidRDefault="00313CBB" w:rsidP="003E7585">
            <w:pPr>
              <w:pStyle w:val="NoSpacing"/>
              <w:rPr>
                <w:color w:val="FF950E"/>
                <w:sz w:val="22"/>
                <w:szCs w:val="22"/>
              </w:rPr>
            </w:pPr>
          </w:p>
        </w:tc>
        <w:tc>
          <w:tcPr>
            <w:tcW w:w="6481" w:type="dxa"/>
            <w:tcBorders>
              <w:top w:val="nil"/>
              <w:bottom w:val="nil"/>
            </w:tcBorders>
          </w:tcPr>
          <w:p w14:paraId="0D5731F5" w14:textId="77777777" w:rsidR="00313CBB" w:rsidRPr="00D80C68" w:rsidRDefault="00864019" w:rsidP="006B264B">
            <w:pPr>
              <w:pStyle w:val="SLIDE2"/>
              <w:rPr>
                <w:color w:val="FF950E"/>
              </w:rPr>
            </w:pPr>
            <w:r w:rsidRPr="00D80C68">
              <w:rPr>
                <w:b/>
                <w:bCs/>
                <w:color w:val="FF950E"/>
              </w:rPr>
              <w:t>36</w:t>
            </w:r>
            <w:r w:rsidR="00313CBB" w:rsidRPr="00D80C68">
              <w:rPr>
                <w:b/>
                <w:bCs/>
                <w:color w:val="FF950E"/>
              </w:rPr>
              <w:t xml:space="preserve">.  SLIDE </w:t>
            </w:r>
            <w:r w:rsidRPr="00D80C68">
              <w:rPr>
                <w:b/>
                <w:bCs/>
                <w:color w:val="FF950E"/>
              </w:rPr>
              <w:t>36</w:t>
            </w:r>
            <w:r w:rsidR="00313CBB" w:rsidRPr="00D80C68">
              <w:rPr>
                <w:b/>
                <w:bCs/>
                <w:color w:val="FF950E"/>
              </w:rPr>
              <w:t xml:space="preserve"> EXPLAIN</w:t>
            </w:r>
            <w:r w:rsidR="00313CBB" w:rsidRPr="00D80C68">
              <w:rPr>
                <w:color w:val="FF950E"/>
              </w:rPr>
              <w:t>.</w:t>
            </w:r>
            <w:r w:rsidR="006B264B" w:rsidRPr="00D80C68">
              <w:rPr>
                <w:rFonts w:ascii="HelveticaNeueLTW1G-Bd" w:hAnsi="HelveticaNeueLTW1G-Bd" w:cs="HelveticaNeueLTW1G-Bd"/>
                <w:color w:val="FF950E"/>
                <w:sz w:val="18"/>
                <w:szCs w:val="18"/>
              </w:rPr>
              <w:t xml:space="preserve"> </w:t>
            </w:r>
            <w:r w:rsidR="006B264B" w:rsidRPr="00D80C68">
              <w:rPr>
                <w:b/>
                <w:color w:val="FF950E"/>
              </w:rPr>
              <w:t>FIGURE 2–34</w:t>
            </w:r>
            <w:r w:rsidR="006B264B" w:rsidRPr="00D80C68">
              <w:rPr>
                <w:color w:val="FF950E"/>
              </w:rPr>
              <w:t xml:space="preserve"> Many bearings are manufactured with a groove down the middle to improve the oil flow around the main journal.</w:t>
            </w:r>
          </w:p>
        </w:tc>
      </w:tr>
      <w:tr w:rsidR="006B264B" w:rsidRPr="00A01B8A" w14:paraId="1D12F1DF" w14:textId="77777777" w:rsidTr="00AE4D1D">
        <w:tblPrEx>
          <w:tblBorders>
            <w:insideH w:val="single" w:sz="4" w:space="0" w:color="000000"/>
          </w:tblBorders>
        </w:tblPrEx>
        <w:tc>
          <w:tcPr>
            <w:tcW w:w="2881" w:type="dxa"/>
            <w:tcBorders>
              <w:top w:val="nil"/>
              <w:bottom w:val="nil"/>
            </w:tcBorders>
          </w:tcPr>
          <w:p w14:paraId="37467451" w14:textId="77777777" w:rsidR="006B264B" w:rsidRPr="00D80C68" w:rsidRDefault="006B264B" w:rsidP="00AE4D1D">
            <w:pPr>
              <w:pStyle w:val="NoSpacing"/>
              <w:rPr>
                <w:color w:val="FF950E"/>
                <w:sz w:val="22"/>
                <w:szCs w:val="22"/>
              </w:rPr>
            </w:pPr>
          </w:p>
        </w:tc>
        <w:tc>
          <w:tcPr>
            <w:tcW w:w="6481" w:type="dxa"/>
            <w:tcBorders>
              <w:top w:val="nil"/>
              <w:bottom w:val="nil"/>
            </w:tcBorders>
          </w:tcPr>
          <w:p w14:paraId="24E9168D" w14:textId="77777777" w:rsidR="006B264B" w:rsidRPr="00D80C68" w:rsidRDefault="006B264B" w:rsidP="00AE4D1D">
            <w:pPr>
              <w:pStyle w:val="SLIDE2"/>
              <w:rPr>
                <w:color w:val="FF950E"/>
              </w:rPr>
            </w:pPr>
            <w:r w:rsidRPr="00D80C68">
              <w:rPr>
                <w:b/>
                <w:bCs/>
                <w:color w:val="FF950E"/>
              </w:rPr>
              <w:t>37.  SLIDE 37 EXPLAIN</w:t>
            </w:r>
            <w:r w:rsidRPr="00D80C68">
              <w:rPr>
                <w:b/>
                <w:color w:val="FF950E"/>
              </w:rPr>
              <w:t xml:space="preserve">. FIGURE 2–35 </w:t>
            </w:r>
            <w:r w:rsidR="00AE4D1D" w:rsidRPr="00D80C68">
              <w:rPr>
                <w:color w:val="FF950E"/>
              </w:rPr>
              <w:t>C</w:t>
            </w:r>
            <w:r w:rsidRPr="00D80C68">
              <w:rPr>
                <w:color w:val="FF950E"/>
              </w:rPr>
              <w:t>am-in-block engines support the camshaft</w:t>
            </w:r>
            <w:r w:rsidR="00AE4D1D" w:rsidRPr="00D80C68">
              <w:rPr>
                <w:color w:val="FF950E"/>
              </w:rPr>
              <w:t xml:space="preserve"> </w:t>
            </w:r>
            <w:r w:rsidRPr="00D80C68">
              <w:rPr>
                <w:color w:val="FF950E"/>
              </w:rPr>
              <w:t>with sleeve-type bearings.</w:t>
            </w:r>
          </w:p>
        </w:tc>
      </w:tr>
      <w:tr w:rsidR="006B264B" w:rsidRPr="00A01B8A" w14:paraId="05B28587" w14:textId="77777777" w:rsidTr="00AE4D1D">
        <w:tblPrEx>
          <w:tblBorders>
            <w:insideH w:val="single" w:sz="4" w:space="0" w:color="000000"/>
          </w:tblBorders>
        </w:tblPrEx>
        <w:tc>
          <w:tcPr>
            <w:tcW w:w="2881" w:type="dxa"/>
            <w:tcBorders>
              <w:top w:val="nil"/>
              <w:bottom w:val="nil"/>
            </w:tcBorders>
          </w:tcPr>
          <w:p w14:paraId="7AD5B8E5" w14:textId="77777777" w:rsidR="006B264B" w:rsidRPr="00D80C68" w:rsidRDefault="006B264B" w:rsidP="00AE4D1D">
            <w:pPr>
              <w:pStyle w:val="NoSpacing"/>
              <w:rPr>
                <w:color w:val="FF950E"/>
                <w:sz w:val="22"/>
                <w:szCs w:val="22"/>
              </w:rPr>
            </w:pPr>
          </w:p>
        </w:tc>
        <w:tc>
          <w:tcPr>
            <w:tcW w:w="6481" w:type="dxa"/>
            <w:tcBorders>
              <w:top w:val="nil"/>
              <w:bottom w:val="nil"/>
            </w:tcBorders>
          </w:tcPr>
          <w:p w14:paraId="742334EE" w14:textId="77777777" w:rsidR="006B264B" w:rsidRPr="00D80C68" w:rsidRDefault="006B264B" w:rsidP="00AE4D1D">
            <w:pPr>
              <w:pStyle w:val="SLIDE2"/>
              <w:rPr>
                <w:color w:val="FF950E"/>
              </w:rPr>
            </w:pPr>
            <w:r w:rsidRPr="00D80C68">
              <w:rPr>
                <w:b/>
                <w:bCs/>
                <w:color w:val="FF950E"/>
              </w:rPr>
              <w:t>38.  SLIDE 38 EXPLAIN</w:t>
            </w:r>
            <w:r w:rsidRPr="00D80C68">
              <w:rPr>
                <w:color w:val="FF950E"/>
              </w:rPr>
              <w:t>.</w:t>
            </w:r>
            <w:r w:rsidR="00AE4D1D" w:rsidRPr="00D80C68">
              <w:rPr>
                <w:rFonts w:ascii="HelveticaNeueLTW1G-Bd" w:hAnsi="HelveticaNeueLTW1G-Bd" w:cs="HelveticaNeueLTW1G-Bd"/>
                <w:color w:val="FF950E"/>
                <w:sz w:val="18"/>
                <w:szCs w:val="18"/>
              </w:rPr>
              <w:t xml:space="preserve"> </w:t>
            </w:r>
            <w:r w:rsidR="00AE4D1D" w:rsidRPr="00D80C68">
              <w:rPr>
                <w:b/>
                <w:color w:val="FF950E"/>
              </w:rPr>
              <w:t>FIGURE 2–36</w:t>
            </w:r>
            <w:r w:rsidR="00AE4D1D" w:rsidRPr="00D80C68">
              <w:rPr>
                <w:color w:val="FF950E"/>
              </w:rPr>
              <w:t xml:space="preserve"> Camshaft bearings must be installed correctly so that oil passages are not blocked.</w:t>
            </w:r>
          </w:p>
        </w:tc>
      </w:tr>
      <w:tr w:rsidR="0059335E" w:rsidRPr="00D80C68" w14:paraId="5C250612" w14:textId="77777777" w:rsidTr="00FE59DE">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2CB93149" w14:textId="552EDE45" w:rsidR="0059335E" w:rsidRPr="00D80C68" w:rsidRDefault="00FC7233" w:rsidP="00FE59DE">
            <w:pPr>
              <w:pStyle w:val="NoSpacing"/>
              <w:rPr>
                <w:rFonts w:ascii="Tahoma" w:hAnsi="Tahoma" w:cs="Tahoma"/>
                <w:b/>
                <w:bCs/>
                <w:color w:val="0084D1"/>
              </w:rPr>
            </w:pPr>
            <w:r w:rsidRPr="00D80C68">
              <w:rPr>
                <w:rFonts w:cs="Tahoma"/>
                <w:b/>
                <w:bCs/>
                <w:noProof/>
                <w:color w:val="0084D1"/>
                <w:sz w:val="20"/>
                <w:szCs w:val="20"/>
              </w:rPr>
              <w:drawing>
                <wp:inline distT="0" distB="0" distL="0" distR="0" wp14:anchorId="53C6FD2A" wp14:editId="5C12B822">
                  <wp:extent cx="723900" cy="368300"/>
                  <wp:effectExtent l="0" t="0" r="12700" b="12700"/>
                  <wp:docPr id="4" name="Picture 4"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uppo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368300"/>
                          </a:xfrm>
                          <a:prstGeom prst="rect">
                            <a:avLst/>
                          </a:prstGeom>
                          <a:noFill/>
                          <a:ln>
                            <a:noFill/>
                          </a:ln>
                        </pic:spPr>
                      </pic:pic>
                    </a:graphicData>
                  </a:graphic>
                </wp:inline>
              </w:drawing>
            </w:r>
            <w:r w:rsidRPr="00D80C68">
              <w:rPr>
                <w:noProof/>
                <w:color w:val="0084D1"/>
              </w:rPr>
              <w:drawing>
                <wp:inline distT="0" distB="0" distL="0" distR="0" wp14:anchorId="13EB0A34" wp14:editId="58049086">
                  <wp:extent cx="850900" cy="685800"/>
                  <wp:effectExtent l="0" t="0" r="12700" b="0"/>
                  <wp:docPr id="5" name="Picture 5"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685800"/>
                          </a:xfrm>
                          <a:prstGeom prst="rect">
                            <a:avLst/>
                          </a:prstGeom>
                          <a:noFill/>
                          <a:ln>
                            <a:noFill/>
                          </a:ln>
                        </pic:spPr>
                      </pic:pic>
                    </a:graphicData>
                  </a:graphic>
                </wp:inline>
              </w:drawing>
            </w:r>
          </w:p>
        </w:tc>
        <w:tc>
          <w:tcPr>
            <w:tcW w:w="6481" w:type="dxa"/>
            <w:tcBorders>
              <w:left w:val="single" w:sz="4" w:space="0" w:color="000000"/>
              <w:right w:val="single" w:sz="4" w:space="0" w:color="000000"/>
            </w:tcBorders>
          </w:tcPr>
          <w:p w14:paraId="57A47B8F" w14:textId="77777777" w:rsidR="0059335E" w:rsidRPr="00D80C68" w:rsidRDefault="0059335E" w:rsidP="00081B30">
            <w:pPr>
              <w:pStyle w:val="CurrAsset"/>
              <w:rPr>
                <w:color w:val="0084D1"/>
              </w:rPr>
            </w:pPr>
            <w:r w:rsidRPr="00D80C68">
              <w:rPr>
                <w:color w:val="0084D1"/>
                <w:sz w:val="28"/>
                <w:szCs w:val="28"/>
                <w:u w:val="single"/>
              </w:rPr>
              <w:t>ON-VEHICLE NATEF TASK</w:t>
            </w:r>
          </w:p>
        </w:tc>
      </w:tr>
    </w:tbl>
    <w:p w14:paraId="1366DAAD" w14:textId="77777777" w:rsidR="0059335E" w:rsidRDefault="0059335E" w:rsidP="005D5F6A"/>
    <w:sectPr w:rsidR="0059335E"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00"/>
    <w:family w:val="auto"/>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Verdana">
    <w:panose1 w:val="020B0604030504040204"/>
    <w:charset w:val="00"/>
    <w:family w:val="auto"/>
    <w:pitch w:val="variable"/>
    <w:sig w:usb0="A10006FF" w:usb1="4000205B" w:usb2="00000010" w:usb3="00000000" w:csb0="0000019F" w:csb1="00000000"/>
  </w:font>
  <w:font w:name="FranklinGothic-DemiCnd">
    <w:altName w:val="Calibri"/>
    <w:panose1 w:val="00000000000000000000"/>
    <w:charset w:val="00"/>
    <w:family w:val="swiss"/>
    <w:notTrueType/>
    <w:pitch w:val="default"/>
    <w:sig w:usb0="00000003" w:usb1="00000000" w:usb2="00000000" w:usb3="00000000" w:csb0="00000001" w:csb1="00000000"/>
  </w:font>
  <w:font w:name="HelveticaNeueLTW1G-B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38D17599"/>
    <w:multiLevelType w:val="hybridMultilevel"/>
    <w:tmpl w:val="3858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6">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7">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8576C"/>
    <w:rsid w:val="00094CCE"/>
    <w:rsid w:val="000A3BDF"/>
    <w:rsid w:val="000B5AD6"/>
    <w:rsid w:val="000C0EE4"/>
    <w:rsid w:val="000D6C73"/>
    <w:rsid w:val="000F6D7C"/>
    <w:rsid w:val="00131D34"/>
    <w:rsid w:val="00154401"/>
    <w:rsid w:val="001623ED"/>
    <w:rsid w:val="0017238F"/>
    <w:rsid w:val="001A1892"/>
    <w:rsid w:val="001B2EBD"/>
    <w:rsid w:val="001C5712"/>
    <w:rsid w:val="00237DF6"/>
    <w:rsid w:val="002415F8"/>
    <w:rsid w:val="002457C7"/>
    <w:rsid w:val="00266BE1"/>
    <w:rsid w:val="00271863"/>
    <w:rsid w:val="002E4ECF"/>
    <w:rsid w:val="00313CBB"/>
    <w:rsid w:val="00384D46"/>
    <w:rsid w:val="003B3E0A"/>
    <w:rsid w:val="003E6072"/>
    <w:rsid w:val="003E7585"/>
    <w:rsid w:val="003F5793"/>
    <w:rsid w:val="00410B73"/>
    <w:rsid w:val="00411D6E"/>
    <w:rsid w:val="00431CEF"/>
    <w:rsid w:val="0046296D"/>
    <w:rsid w:val="00475279"/>
    <w:rsid w:val="00490689"/>
    <w:rsid w:val="004C4C3D"/>
    <w:rsid w:val="004E206C"/>
    <w:rsid w:val="0054612B"/>
    <w:rsid w:val="00572146"/>
    <w:rsid w:val="00574CC7"/>
    <w:rsid w:val="0059335E"/>
    <w:rsid w:val="005D5F6A"/>
    <w:rsid w:val="005F311D"/>
    <w:rsid w:val="006044E4"/>
    <w:rsid w:val="00612C8A"/>
    <w:rsid w:val="006260FA"/>
    <w:rsid w:val="006441A2"/>
    <w:rsid w:val="00656463"/>
    <w:rsid w:val="00671AB8"/>
    <w:rsid w:val="00675153"/>
    <w:rsid w:val="00680713"/>
    <w:rsid w:val="0069452C"/>
    <w:rsid w:val="006A2596"/>
    <w:rsid w:val="006B09DB"/>
    <w:rsid w:val="006B264B"/>
    <w:rsid w:val="006B4128"/>
    <w:rsid w:val="006C13E3"/>
    <w:rsid w:val="006C389C"/>
    <w:rsid w:val="006E1759"/>
    <w:rsid w:val="00705AEF"/>
    <w:rsid w:val="00765AB9"/>
    <w:rsid w:val="00774209"/>
    <w:rsid w:val="00774FD1"/>
    <w:rsid w:val="007E1211"/>
    <w:rsid w:val="007E1383"/>
    <w:rsid w:val="008566C5"/>
    <w:rsid w:val="00864019"/>
    <w:rsid w:val="008643AB"/>
    <w:rsid w:val="00890BD2"/>
    <w:rsid w:val="00892AD1"/>
    <w:rsid w:val="008978E1"/>
    <w:rsid w:val="008C7D09"/>
    <w:rsid w:val="008D3E5A"/>
    <w:rsid w:val="008E5FE2"/>
    <w:rsid w:val="008F6BF6"/>
    <w:rsid w:val="00915B4B"/>
    <w:rsid w:val="00926429"/>
    <w:rsid w:val="00985319"/>
    <w:rsid w:val="0099190A"/>
    <w:rsid w:val="009B037C"/>
    <w:rsid w:val="009B25B0"/>
    <w:rsid w:val="009B5535"/>
    <w:rsid w:val="009B6C1B"/>
    <w:rsid w:val="009C1FD6"/>
    <w:rsid w:val="009E0CB2"/>
    <w:rsid w:val="009F4844"/>
    <w:rsid w:val="00A07C01"/>
    <w:rsid w:val="00A1199C"/>
    <w:rsid w:val="00A22E3D"/>
    <w:rsid w:val="00A32243"/>
    <w:rsid w:val="00A326CD"/>
    <w:rsid w:val="00A708F8"/>
    <w:rsid w:val="00A908C2"/>
    <w:rsid w:val="00A96CA9"/>
    <w:rsid w:val="00A97FAB"/>
    <w:rsid w:val="00AB1281"/>
    <w:rsid w:val="00AD1C36"/>
    <w:rsid w:val="00AD7AF6"/>
    <w:rsid w:val="00AE4D1D"/>
    <w:rsid w:val="00B3465C"/>
    <w:rsid w:val="00B750FA"/>
    <w:rsid w:val="00B77FF7"/>
    <w:rsid w:val="00BA7D34"/>
    <w:rsid w:val="00BD38ED"/>
    <w:rsid w:val="00BE064F"/>
    <w:rsid w:val="00BE5656"/>
    <w:rsid w:val="00BF2BE7"/>
    <w:rsid w:val="00C4397C"/>
    <w:rsid w:val="00C46C82"/>
    <w:rsid w:val="00C83013"/>
    <w:rsid w:val="00CA4731"/>
    <w:rsid w:val="00CA78DD"/>
    <w:rsid w:val="00CC230F"/>
    <w:rsid w:val="00D03F5A"/>
    <w:rsid w:val="00D05885"/>
    <w:rsid w:val="00D108AE"/>
    <w:rsid w:val="00D10FAC"/>
    <w:rsid w:val="00D251F2"/>
    <w:rsid w:val="00D57880"/>
    <w:rsid w:val="00D80C68"/>
    <w:rsid w:val="00DD2940"/>
    <w:rsid w:val="00E2585E"/>
    <w:rsid w:val="00E50876"/>
    <w:rsid w:val="00E911ED"/>
    <w:rsid w:val="00E93E63"/>
    <w:rsid w:val="00EA45B1"/>
    <w:rsid w:val="00EA7037"/>
    <w:rsid w:val="00ED3559"/>
    <w:rsid w:val="00ED6A74"/>
    <w:rsid w:val="00EE7DF7"/>
    <w:rsid w:val="00EF7EDA"/>
    <w:rsid w:val="00F00B2F"/>
    <w:rsid w:val="00F412C7"/>
    <w:rsid w:val="00F52E6B"/>
    <w:rsid w:val="00F976B7"/>
    <w:rsid w:val="00FA1B09"/>
    <w:rsid w:val="00FB0863"/>
    <w:rsid w:val="00FC56C6"/>
    <w:rsid w:val="00FC723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91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6A74"/>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8D3E5A"/>
    <w:rPr>
      <w:b/>
      <w:bCs/>
    </w:rPr>
  </w:style>
  <w:style w:type="character" w:styleId="FollowedHyperlink">
    <w:name w:val="FollowedHyperlink"/>
    <w:rsid w:val="001A1892"/>
    <w:rPr>
      <w:color w:val="954F72"/>
      <w:u w:val="single"/>
    </w:rPr>
  </w:style>
  <w:style w:type="paragraph" w:styleId="Subtitle">
    <w:name w:val="Subtitle"/>
    <w:aliases w:val="FreqQuest"/>
    <w:next w:val="Normal"/>
    <w:link w:val="SubtitleChar"/>
    <w:qFormat/>
    <w:rsid w:val="000F6D7C"/>
    <w:pPr>
      <w:spacing w:after="60"/>
      <w:outlineLvl w:val="1"/>
    </w:pPr>
    <w:rPr>
      <w:rFonts w:ascii="Arial Black" w:eastAsia="Times New Roman" w:hAnsi="Arial Black"/>
      <w:color w:val="00B050"/>
      <w:sz w:val="22"/>
      <w:szCs w:val="24"/>
    </w:rPr>
  </w:style>
  <w:style w:type="character" w:customStyle="1" w:styleId="SubtitleChar">
    <w:name w:val="Subtitle Char"/>
    <w:aliases w:val="FreqQuest Char"/>
    <w:link w:val="Subtitle"/>
    <w:rsid w:val="000F6D7C"/>
    <w:rPr>
      <w:rFonts w:ascii="Arial Black" w:eastAsia="Times New Roman" w:hAnsi="Arial Black"/>
      <w:color w:val="00B050"/>
      <w:sz w:val="22"/>
      <w:szCs w:val="24"/>
    </w:rPr>
  </w:style>
  <w:style w:type="character" w:styleId="Emphasis">
    <w:name w:val="Emphasis"/>
    <w:aliases w:val="TECHTIP"/>
    <w:qFormat/>
    <w:rsid w:val="00DD2940"/>
    <w:rPr>
      <w:rFonts w:ascii="Arial Black" w:hAnsi="Arial Black"/>
      <w:i w:val="0"/>
      <w:iCs/>
      <w:color w:val="FF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851337406">
      <w:bodyDiv w:val="1"/>
      <w:marLeft w:val="0"/>
      <w:marRight w:val="0"/>
      <w:marTop w:val="0"/>
      <w:marBottom w:val="0"/>
      <w:divBdr>
        <w:top w:val="none" w:sz="0" w:space="0" w:color="auto"/>
        <w:left w:val="none" w:sz="0" w:space="0" w:color="auto"/>
        <w:bottom w:val="none" w:sz="0" w:space="0" w:color="auto"/>
        <w:right w:val="none" w:sz="0" w:space="0" w:color="auto"/>
      </w:divBdr>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png"/><Relationship Id="rId23" Type="http://schemas.openxmlformats.org/officeDocument/2006/relationships/hyperlink" Target="http://www.jameshalderman.com/links/a1/html5/crankshaft_removal.html" TargetMode="External"/><Relationship Id="rId24" Type="http://schemas.openxmlformats.org/officeDocument/2006/relationships/hyperlink" Target="http://www.jameshalderman.com/links/a1/flash/crankshaft_removal.swf" TargetMode="External"/><Relationship Id="rId25" Type="http://schemas.openxmlformats.org/officeDocument/2006/relationships/hyperlink" Target="http://www.jameshalderman.com/links/a1/html5/meas_crnkshft_out_of_round.html" TargetMode="External"/><Relationship Id="rId26" Type="http://schemas.openxmlformats.org/officeDocument/2006/relationships/hyperlink" Target="http://www.jameshalderman.com/links/a1/flash/meas_crnkshft_out_of_round.swf" TargetMode="External"/><Relationship Id="rId27" Type="http://schemas.openxmlformats.org/officeDocument/2006/relationships/hyperlink" Target="http://www.jameshalderman.com/links/a1/html5/meas_crnkshft_taper.html" TargetMode="External"/><Relationship Id="rId28" Type="http://schemas.openxmlformats.org/officeDocument/2006/relationships/hyperlink" Target="http://www.jameshalderman.com/links/a1/flash/meas_crnkshft_taper.swf" TargetMode="External"/><Relationship Id="rId29" Type="http://schemas.openxmlformats.org/officeDocument/2006/relationships/image" Target="media/image11.jpeg"/><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www.jameshalderman.com/" TargetMode="External"/><Relationship Id="rId12" Type="http://schemas.openxmlformats.org/officeDocument/2006/relationships/hyperlink" Target="http://www.jameshalderman.com/links/a9/video_links/a9_light_diesel.html" TargetMode="External"/><Relationship Id="rId13" Type="http://schemas.openxmlformats.org/officeDocument/2006/relationships/image" Target="media/image4.jpeg"/><Relationship Id="rId14" Type="http://schemas.openxmlformats.org/officeDocument/2006/relationships/hyperlink" Target="http://www.jameshalderman.com/books_a9.html" TargetMode="External"/><Relationship Id="rId15" Type="http://schemas.openxmlformats.org/officeDocument/2006/relationships/hyperlink" Target="http://www.jameshalderman.com/links/book_master/cw/crossword_ch_13.doc" TargetMode="External"/><Relationship Id="rId16" Type="http://schemas.openxmlformats.org/officeDocument/2006/relationships/hyperlink" Target="http://www.jameshalderman.com/links/book_master/cw/crossword_ch_13.pdf" TargetMode="External"/><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ameshalderman.com" TargetMode="External"/><Relationship Id="rId6" Type="http://schemas.openxmlformats.org/officeDocument/2006/relationships/hyperlink" Target="http://www.jameshalderman.com/links/book_master/ci/ib_ch_19.ppt" TargetMode="External"/><Relationship Id="rId7" Type="http://schemas.openxmlformats.org/officeDocument/2006/relationships/hyperlink" Target="http://www.jameshalderman.com/books_a9.html"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10041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11779</CharactersWithSpaces>
  <SharedDoc>false</SharedDoc>
  <HLinks>
    <vt:vector size="84" baseType="variant">
      <vt:variant>
        <vt:i4>6357051</vt:i4>
      </vt:variant>
      <vt:variant>
        <vt:i4>42</vt:i4>
      </vt:variant>
      <vt:variant>
        <vt:i4>0</vt:i4>
      </vt:variant>
      <vt:variant>
        <vt:i4>5</vt:i4>
      </vt:variant>
      <vt:variant>
        <vt:lpwstr>http://www.jameshalderman.com/links/a1/flash/meas_crnkshft_taper.swf</vt:lpwstr>
      </vt:variant>
      <vt:variant>
        <vt:lpwstr/>
      </vt:variant>
      <vt:variant>
        <vt:i4>3014719</vt:i4>
      </vt:variant>
      <vt:variant>
        <vt:i4>39</vt:i4>
      </vt:variant>
      <vt:variant>
        <vt:i4>0</vt:i4>
      </vt:variant>
      <vt:variant>
        <vt:i4>5</vt:i4>
      </vt:variant>
      <vt:variant>
        <vt:lpwstr>http://www.jameshalderman.com/links/a1/html5/meas_crnkshft_taper.html</vt:lpwstr>
      </vt:variant>
      <vt:variant>
        <vt:lpwstr/>
      </vt:variant>
      <vt:variant>
        <vt:i4>7405626</vt:i4>
      </vt:variant>
      <vt:variant>
        <vt:i4>36</vt:i4>
      </vt:variant>
      <vt:variant>
        <vt:i4>0</vt:i4>
      </vt:variant>
      <vt:variant>
        <vt:i4>5</vt:i4>
      </vt:variant>
      <vt:variant>
        <vt:lpwstr>http://www.jameshalderman.com/links/a1/flash/meas_crnkshft_out_of_round.swf</vt:lpwstr>
      </vt:variant>
      <vt:variant>
        <vt:lpwstr/>
      </vt:variant>
      <vt:variant>
        <vt:i4>4259915</vt:i4>
      </vt:variant>
      <vt:variant>
        <vt:i4>33</vt:i4>
      </vt:variant>
      <vt:variant>
        <vt:i4>0</vt:i4>
      </vt:variant>
      <vt:variant>
        <vt:i4>5</vt:i4>
      </vt:variant>
      <vt:variant>
        <vt:lpwstr>http://www.jameshalderman.com/links/a1/html5/meas_crnkshft_out_of_round.html</vt:lpwstr>
      </vt:variant>
      <vt:variant>
        <vt:lpwstr/>
      </vt:variant>
      <vt:variant>
        <vt:i4>6160443</vt:i4>
      </vt:variant>
      <vt:variant>
        <vt:i4>30</vt:i4>
      </vt:variant>
      <vt:variant>
        <vt:i4>0</vt:i4>
      </vt:variant>
      <vt:variant>
        <vt:i4>5</vt:i4>
      </vt:variant>
      <vt:variant>
        <vt:lpwstr>http://www.jameshalderman.com/links/a1/flash/crankshaft_removal.swf</vt:lpwstr>
      </vt:variant>
      <vt:variant>
        <vt:lpwstr/>
      </vt:variant>
      <vt:variant>
        <vt:i4>7209034</vt:i4>
      </vt:variant>
      <vt:variant>
        <vt:i4>27</vt:i4>
      </vt:variant>
      <vt:variant>
        <vt:i4>0</vt:i4>
      </vt:variant>
      <vt:variant>
        <vt:i4>5</vt:i4>
      </vt:variant>
      <vt:variant>
        <vt:lpwstr>http://www.jameshalderman.com/links/a1/html5/crankshaft_removal.html</vt:lpwstr>
      </vt:variant>
      <vt:variant>
        <vt:lpwstr/>
      </vt:variant>
      <vt:variant>
        <vt:i4>4194424</vt:i4>
      </vt:variant>
      <vt:variant>
        <vt:i4>21</vt:i4>
      </vt:variant>
      <vt:variant>
        <vt:i4>0</vt:i4>
      </vt:variant>
      <vt:variant>
        <vt:i4>5</vt:i4>
      </vt:variant>
      <vt:variant>
        <vt:lpwstr>http://www.jameshalderman.com/links/book_master/cw/crossword_ch_13.pdf</vt:lpwstr>
      </vt:variant>
      <vt:variant>
        <vt:lpwstr/>
      </vt:variant>
      <vt:variant>
        <vt:i4>5308531</vt:i4>
      </vt:variant>
      <vt:variant>
        <vt:i4>18</vt:i4>
      </vt:variant>
      <vt:variant>
        <vt:i4>0</vt:i4>
      </vt:variant>
      <vt:variant>
        <vt:i4>5</vt:i4>
      </vt:variant>
      <vt:variant>
        <vt:lpwstr>http://www.jameshalderman.com/links/book_master/cw/crossword_ch_13.doc</vt:lpwstr>
      </vt:variant>
      <vt:variant>
        <vt:lpwstr/>
      </vt:variant>
      <vt:variant>
        <vt:i4>4194429</vt:i4>
      </vt:variant>
      <vt:variant>
        <vt:i4>15</vt:i4>
      </vt:variant>
      <vt:variant>
        <vt:i4>0</vt:i4>
      </vt:variant>
      <vt:variant>
        <vt:i4>5</vt:i4>
      </vt:variant>
      <vt:variant>
        <vt:lpwstr>http://www.jameshalderman.com/books_a9.html</vt:lpwstr>
      </vt:variant>
      <vt:variant>
        <vt:lpwstr/>
      </vt:variant>
      <vt:variant>
        <vt:i4>2883585</vt:i4>
      </vt:variant>
      <vt:variant>
        <vt:i4>12</vt:i4>
      </vt:variant>
      <vt:variant>
        <vt:i4>0</vt:i4>
      </vt:variant>
      <vt:variant>
        <vt:i4>5</vt:i4>
      </vt:variant>
      <vt:variant>
        <vt:lpwstr>http://www.jameshalderman.com/links/a9/video_links/a9_light_diesel.html</vt:lpwstr>
      </vt:variant>
      <vt:variant>
        <vt:lpwstr/>
      </vt:variant>
      <vt:variant>
        <vt:i4>2555960</vt:i4>
      </vt:variant>
      <vt:variant>
        <vt:i4>9</vt:i4>
      </vt:variant>
      <vt:variant>
        <vt:i4>0</vt:i4>
      </vt:variant>
      <vt:variant>
        <vt:i4>5</vt:i4>
      </vt:variant>
      <vt:variant>
        <vt:lpwstr>http://www.jameshalderman.com/</vt:lpwstr>
      </vt:variant>
      <vt:variant>
        <vt:lpwstr/>
      </vt:variant>
      <vt:variant>
        <vt:i4>4194429</vt:i4>
      </vt:variant>
      <vt:variant>
        <vt:i4>6</vt:i4>
      </vt:variant>
      <vt:variant>
        <vt:i4>0</vt:i4>
      </vt:variant>
      <vt:variant>
        <vt:i4>5</vt:i4>
      </vt:variant>
      <vt:variant>
        <vt:lpwstr>http://www.jameshalderman.com/books_a9.html</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Anthony Borsani</cp:lastModifiedBy>
  <cp:revision>2</cp:revision>
  <dcterms:created xsi:type="dcterms:W3CDTF">2018-02-13T18:53:00Z</dcterms:created>
  <dcterms:modified xsi:type="dcterms:W3CDTF">2018-02-13T18:53:00Z</dcterms:modified>
</cp:coreProperties>
</file>